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0B02C" w14:textId="30446D5B" w:rsidR="001F7F94" w:rsidRPr="00444E68" w:rsidRDefault="001F7F94" w:rsidP="001F7F94">
      <w:pPr>
        <w:tabs>
          <w:tab w:val="left" w:pos="1701"/>
          <w:tab w:val="right" w:pos="9639"/>
        </w:tabs>
        <w:spacing w:after="60"/>
        <w:rPr>
          <w:rFonts w:ascii="Arial" w:hAnsi="Arial" w:cs="Arial"/>
          <w:b/>
        </w:rPr>
      </w:pPr>
      <w:bookmarkStart w:id="0" w:name="_Hlk126002760"/>
      <w:bookmarkStart w:id="1" w:name="_Hlk176260972"/>
      <w:bookmarkStart w:id="2" w:name="_Hlk164681807"/>
      <w:bookmarkStart w:id="3" w:name="_Hlk181965583"/>
      <w:bookmarkEnd w:id="0"/>
      <w:r w:rsidRPr="00444E68">
        <w:rPr>
          <w:rFonts w:ascii="Arial" w:hAnsi="Arial" w:cs="Arial"/>
          <w:b/>
        </w:rPr>
        <w:t>3GPP TSG-RAN WG1 Meeting #12</w:t>
      </w:r>
      <w:r w:rsidR="001A0B1F">
        <w:rPr>
          <w:rFonts w:ascii="Arial" w:hAnsi="Arial" w:cs="Arial"/>
          <w:b/>
        </w:rPr>
        <w:t>1</w:t>
      </w:r>
      <w:r w:rsidRPr="00444E68">
        <w:rPr>
          <w:rFonts w:ascii="Arial" w:hAnsi="Arial" w:cs="Arial"/>
          <w:b/>
        </w:rPr>
        <w:tab/>
        <w:t>R1-</w:t>
      </w:r>
      <w:r w:rsidR="00F079DD" w:rsidRPr="00F079DD">
        <w:rPr>
          <w:rFonts w:ascii="Arial" w:hAnsi="Arial" w:cs="Arial"/>
          <w:b/>
        </w:rPr>
        <w:t>250322</w:t>
      </w:r>
      <w:r w:rsidR="00F01B08">
        <w:rPr>
          <w:rFonts w:ascii="Arial" w:hAnsi="Arial" w:cs="Arial"/>
          <w:b/>
        </w:rPr>
        <w:t>0</w:t>
      </w:r>
    </w:p>
    <w:bookmarkEnd w:id="1"/>
    <w:bookmarkEnd w:id="2"/>
    <w:p w14:paraId="15366CD5" w14:textId="28E9B970" w:rsidR="001F7F94" w:rsidRPr="00444E68" w:rsidRDefault="001A0B1F" w:rsidP="001F7F94">
      <w:pPr>
        <w:pStyle w:val="3GPPHeader"/>
        <w:rPr>
          <w:rFonts w:eastAsia="Yu Mincho" w:cs="Arial"/>
          <w:szCs w:val="24"/>
        </w:rPr>
      </w:pPr>
      <w:r>
        <w:rPr>
          <w:rFonts w:eastAsia="Yu Mincho" w:cs="Arial"/>
          <w:szCs w:val="24"/>
        </w:rPr>
        <w:t>Malta</w:t>
      </w:r>
      <w:r w:rsidR="001F7F94" w:rsidRPr="00444E68">
        <w:rPr>
          <w:rFonts w:eastAsia="Yu Mincho" w:cs="Arial"/>
          <w:szCs w:val="24"/>
        </w:rPr>
        <w:t xml:space="preserve">, </w:t>
      </w:r>
      <w:r>
        <w:rPr>
          <w:rFonts w:eastAsia="Yu Mincho" w:cs="Arial"/>
          <w:szCs w:val="24"/>
        </w:rPr>
        <w:t>MT</w:t>
      </w:r>
      <w:r w:rsidR="001F7F94" w:rsidRPr="00444E68">
        <w:rPr>
          <w:rFonts w:eastAsia="Yu Mincho" w:cs="Arial"/>
          <w:szCs w:val="24"/>
        </w:rPr>
        <w:t xml:space="preserve">, </w:t>
      </w:r>
      <w:r>
        <w:rPr>
          <w:rFonts w:eastAsia="Yu Mincho" w:cs="Arial"/>
          <w:szCs w:val="24"/>
        </w:rPr>
        <w:t>May</w:t>
      </w:r>
      <w:r w:rsidR="001F7F94" w:rsidRPr="00444E68">
        <w:rPr>
          <w:rFonts w:eastAsia="Yu Mincho" w:cs="Arial"/>
          <w:szCs w:val="24"/>
        </w:rPr>
        <w:t xml:space="preserve"> </w:t>
      </w:r>
      <w:r>
        <w:rPr>
          <w:rFonts w:eastAsia="Yu Mincho" w:cs="Arial"/>
          <w:szCs w:val="24"/>
        </w:rPr>
        <w:t>19</w:t>
      </w:r>
      <w:r w:rsidR="001F7F94" w:rsidRPr="00444E68">
        <w:rPr>
          <w:rFonts w:eastAsia="Yu Mincho" w:cs="Arial"/>
          <w:szCs w:val="24"/>
          <w:vertAlign w:val="superscript"/>
        </w:rPr>
        <w:t>th</w:t>
      </w:r>
      <w:r w:rsidR="001F7F94" w:rsidRPr="00444E68">
        <w:rPr>
          <w:rFonts w:eastAsia="Yu Mincho" w:cs="Arial"/>
          <w:szCs w:val="24"/>
        </w:rPr>
        <w:t xml:space="preserve"> – </w:t>
      </w:r>
      <w:r>
        <w:rPr>
          <w:rFonts w:eastAsia="Yu Mincho" w:cs="Arial"/>
          <w:szCs w:val="24"/>
        </w:rPr>
        <w:t>May</w:t>
      </w:r>
      <w:r w:rsidR="001F7F94" w:rsidRPr="00444E68">
        <w:rPr>
          <w:rFonts w:eastAsia="Yu Mincho" w:cs="Arial"/>
          <w:szCs w:val="24"/>
        </w:rPr>
        <w:t xml:space="preserve"> </w:t>
      </w:r>
      <w:r>
        <w:rPr>
          <w:rFonts w:eastAsia="Yu Mincho" w:cs="Arial"/>
          <w:szCs w:val="24"/>
        </w:rPr>
        <w:t>23</w:t>
      </w:r>
      <w:r>
        <w:rPr>
          <w:rFonts w:eastAsia="Yu Mincho" w:cs="Arial"/>
          <w:szCs w:val="24"/>
          <w:vertAlign w:val="superscript"/>
        </w:rPr>
        <w:t>rd</w:t>
      </w:r>
      <w:r w:rsidR="001F7F94" w:rsidRPr="00444E68">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7E496440"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887595">
        <w:rPr>
          <w:rFonts w:ascii="Arial" w:eastAsia="SimSun" w:hAnsi="Arial" w:cs="Arial"/>
          <w:b/>
          <w:sz w:val="22"/>
          <w:szCs w:val="22"/>
          <w:lang w:eastAsia="zh-CN"/>
        </w:rPr>
        <w:t>1</w:t>
      </w:r>
    </w:p>
    <w:p w14:paraId="789656C5" w14:textId="3AA2E753"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2DD14090"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4" w:name="_Hlk158642701"/>
      <w:r w:rsidR="00887595">
        <w:rPr>
          <w:rFonts w:ascii="Arial" w:eastAsia="SimSun" w:hAnsi="Arial" w:cs="Arial"/>
          <w:b/>
          <w:sz w:val="22"/>
          <w:szCs w:val="22"/>
          <w:lang w:eastAsia="zh-CN"/>
        </w:rPr>
        <w:t>Modulation aspects for</w:t>
      </w:r>
      <w:r w:rsidRPr="00CC6CD2">
        <w:rPr>
          <w:rFonts w:ascii="Arial" w:eastAsia="SimSun" w:hAnsi="Arial" w:cs="Arial"/>
          <w:b/>
          <w:sz w:val="22"/>
          <w:szCs w:val="22"/>
          <w:lang w:eastAsia="zh-CN"/>
        </w:rPr>
        <w:t xml:space="preserve"> Ambient IoT</w:t>
      </w:r>
    </w:p>
    <w:bookmarkEnd w:id="4"/>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4B873B64" w14:textId="79F966D8" w:rsidR="00AF3417"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597B25">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_Hlk164682226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597B25">
        <w:rPr>
          <w:rFonts w:ascii="Arial" w:eastAsia="SimSun" w:hAnsi="Arial" w:cs="Arial"/>
          <w:sz w:val="20"/>
          <w:szCs w:val="22"/>
          <w:lang w:eastAsia="zh-CN"/>
        </w:rPr>
        <w:t>[2]</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597B25">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r w:rsidR="009C5E9A">
        <w:rPr>
          <w:rFonts w:ascii="Arial" w:eastAsia="SimSun" w:hAnsi="Arial" w:cs="Arial"/>
          <w:sz w:val="20"/>
          <w:szCs w:val="22"/>
          <w:lang w:eastAsia="zh-CN"/>
        </w:rPr>
        <w:t xml:space="preserve"> The final feature lead summary for this agenda item in the previous RAN1 meeting can be found in</w:t>
      </w:r>
      <w:r w:rsidR="009F2A53">
        <w:rPr>
          <w:rFonts w:ascii="Arial" w:eastAsia="SimSun" w:hAnsi="Arial" w:cs="Arial"/>
          <w:sz w:val="20"/>
          <w:szCs w:val="22"/>
          <w:lang w:eastAsia="zh-CN"/>
        </w:rPr>
        <w:t xml:space="preserve"> </w:t>
      </w:r>
      <w:r w:rsidR="00F12AC1">
        <w:rPr>
          <w:rFonts w:ascii="Arial" w:eastAsia="SimSun" w:hAnsi="Arial" w:cs="Arial"/>
          <w:sz w:val="20"/>
          <w:szCs w:val="22"/>
          <w:lang w:eastAsia="zh-CN"/>
        </w:rPr>
        <w:fldChar w:fldCharType="begin"/>
      </w:r>
      <w:r w:rsidR="00F12AC1">
        <w:rPr>
          <w:rFonts w:ascii="Arial" w:eastAsia="SimSun" w:hAnsi="Arial" w:cs="Arial"/>
          <w:sz w:val="20"/>
          <w:szCs w:val="22"/>
          <w:lang w:eastAsia="zh-CN"/>
        </w:rPr>
        <w:instrText xml:space="preserve"> REF _Ref195708875 \r \h </w:instrText>
      </w:r>
      <w:r w:rsidR="00F12AC1">
        <w:rPr>
          <w:rFonts w:ascii="Arial" w:eastAsia="SimSun" w:hAnsi="Arial" w:cs="Arial"/>
          <w:sz w:val="20"/>
          <w:szCs w:val="22"/>
          <w:lang w:eastAsia="zh-CN"/>
        </w:rPr>
      </w:r>
      <w:r w:rsidR="00F12AC1">
        <w:rPr>
          <w:rFonts w:ascii="Arial" w:eastAsia="SimSun" w:hAnsi="Arial" w:cs="Arial"/>
          <w:sz w:val="20"/>
          <w:szCs w:val="22"/>
          <w:lang w:eastAsia="zh-CN"/>
        </w:rPr>
        <w:fldChar w:fldCharType="separate"/>
      </w:r>
      <w:r w:rsidR="00597B25">
        <w:rPr>
          <w:rFonts w:ascii="Arial" w:eastAsia="SimSun" w:hAnsi="Arial" w:cs="Arial"/>
          <w:sz w:val="20"/>
          <w:szCs w:val="22"/>
          <w:lang w:eastAsia="zh-CN"/>
        </w:rPr>
        <w:t>[4]</w:t>
      </w:r>
      <w:r w:rsidR="00F12AC1">
        <w:rPr>
          <w:rFonts w:ascii="Arial" w:eastAsia="SimSun" w:hAnsi="Arial" w:cs="Arial"/>
          <w:sz w:val="20"/>
          <w:szCs w:val="22"/>
          <w:lang w:eastAsia="zh-CN"/>
        </w:rPr>
        <w:fldChar w:fldCharType="end"/>
      </w:r>
      <w:r w:rsidR="009C5E9A">
        <w:rPr>
          <w:rFonts w:ascii="Arial" w:eastAsia="SimSun" w:hAnsi="Arial" w:cs="Arial"/>
          <w:sz w:val="20"/>
          <w:szCs w:val="22"/>
          <w:lang w:eastAsia="zh-CN"/>
        </w:rPr>
        <w:t>.</w:t>
      </w:r>
    </w:p>
    <w:p w14:paraId="74F1728E" w14:textId="3378CDE5" w:rsidR="004C4DBF" w:rsidRDefault="00931350"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 WID</w:t>
      </w:r>
      <w:r w:rsidR="007F5D82" w:rsidRPr="00CC6CD2">
        <w:rPr>
          <w:rFonts w:ascii="Arial" w:eastAsia="SimSun" w:hAnsi="Arial" w:cs="Arial"/>
          <w:sz w:val="20"/>
          <w:szCs w:val="22"/>
          <w:lang w:eastAsia="zh-CN"/>
        </w:rPr>
        <w:t xml:space="preserve"> </w:t>
      </w:r>
      <w:r w:rsidR="007F5D82">
        <w:rPr>
          <w:rFonts w:ascii="Arial" w:eastAsia="SimSun" w:hAnsi="Arial" w:cs="Arial"/>
          <w:sz w:val="20"/>
          <w:szCs w:val="22"/>
          <w:lang w:eastAsia="zh-CN"/>
        </w:rPr>
        <w:fldChar w:fldCharType="begin"/>
      </w:r>
      <w:r w:rsidR="007F5D82">
        <w:rPr>
          <w:rFonts w:ascii="Arial" w:eastAsia="SimSun" w:hAnsi="Arial" w:cs="Arial"/>
          <w:sz w:val="20"/>
          <w:szCs w:val="22"/>
          <w:lang w:eastAsia="zh-CN"/>
        </w:rPr>
        <w:instrText xml:space="preserve"> REF _Ref187661640 \r \h </w:instrText>
      </w:r>
      <w:r w:rsidR="007F5D82">
        <w:rPr>
          <w:rFonts w:ascii="Arial" w:eastAsia="SimSun" w:hAnsi="Arial" w:cs="Arial"/>
          <w:sz w:val="20"/>
          <w:szCs w:val="22"/>
          <w:lang w:eastAsia="zh-CN"/>
        </w:rPr>
      </w:r>
      <w:r w:rsidR="007F5D82">
        <w:rPr>
          <w:rFonts w:ascii="Arial" w:eastAsia="SimSun" w:hAnsi="Arial" w:cs="Arial"/>
          <w:sz w:val="20"/>
          <w:szCs w:val="22"/>
          <w:lang w:eastAsia="zh-CN"/>
        </w:rPr>
        <w:fldChar w:fldCharType="separate"/>
      </w:r>
      <w:r w:rsidR="00597B25">
        <w:rPr>
          <w:rFonts w:ascii="Arial" w:eastAsia="SimSun" w:hAnsi="Arial" w:cs="Arial"/>
          <w:sz w:val="20"/>
          <w:szCs w:val="22"/>
          <w:lang w:eastAsia="zh-CN"/>
        </w:rPr>
        <w:t>[1]</w:t>
      </w:r>
      <w:r w:rsidR="007F5D82">
        <w:rPr>
          <w:rFonts w:ascii="Arial" w:eastAsia="SimSun" w:hAnsi="Arial" w:cs="Arial"/>
          <w:sz w:val="20"/>
          <w:szCs w:val="22"/>
          <w:lang w:eastAsia="zh-CN"/>
        </w:rPr>
        <w:fldChar w:fldCharType="end"/>
      </w:r>
      <w:r w:rsidR="007F5D82">
        <w:rPr>
          <w:rFonts w:ascii="Arial" w:eastAsia="SimSun" w:hAnsi="Arial" w:cs="Arial"/>
          <w:sz w:val="20"/>
          <w:szCs w:val="22"/>
          <w:lang w:eastAsia="zh-CN"/>
        </w:rPr>
        <w:t xml:space="preserve"> </w:t>
      </w:r>
      <w:r w:rsidR="00A16D1E">
        <w:rPr>
          <w:rFonts w:ascii="Arial" w:eastAsia="SimSun" w:hAnsi="Arial" w:cs="Arial"/>
          <w:sz w:val="20"/>
          <w:szCs w:val="22"/>
          <w:lang w:eastAsia="zh-CN"/>
        </w:rPr>
        <w:t>sti</w:t>
      </w:r>
      <w:r w:rsidR="00ED32A9">
        <w:rPr>
          <w:rFonts w:ascii="Arial" w:eastAsia="SimSun" w:hAnsi="Arial" w:cs="Arial"/>
          <w:sz w:val="20"/>
          <w:szCs w:val="22"/>
          <w:lang w:eastAsia="zh-CN"/>
        </w:rPr>
        <w:t xml:space="preserve">pulates the following regarding </w:t>
      </w:r>
      <w:r w:rsidR="005B4DE1">
        <w:rPr>
          <w:rFonts w:ascii="Arial" w:eastAsia="SimSun" w:hAnsi="Arial" w:cs="Arial"/>
          <w:sz w:val="20"/>
          <w:szCs w:val="22"/>
          <w:lang w:eastAsia="zh-CN"/>
        </w:rPr>
        <w:t>modulation aspects:</w:t>
      </w:r>
    </w:p>
    <w:tbl>
      <w:tblPr>
        <w:tblStyle w:val="TableGrid"/>
        <w:tblW w:w="0" w:type="auto"/>
        <w:tblLook w:val="04A0" w:firstRow="1" w:lastRow="0" w:firstColumn="1" w:lastColumn="0" w:noHBand="0" w:noVBand="1"/>
      </w:tblPr>
      <w:tblGrid>
        <w:gridCol w:w="9016"/>
      </w:tblGrid>
      <w:tr w:rsidR="003C6B68" w14:paraId="7D56CB27" w14:textId="77777777" w:rsidTr="003C6B68">
        <w:tc>
          <w:tcPr>
            <w:tcW w:w="9016" w:type="dxa"/>
          </w:tcPr>
          <w:p w14:paraId="7F1C5787" w14:textId="3922EC21" w:rsidR="003C6B68" w:rsidRPr="000702BA" w:rsidRDefault="003C6B68" w:rsidP="003107B1">
            <w:pPr>
              <w:overflowPunct w:val="0"/>
              <w:autoSpaceDE w:val="0"/>
              <w:autoSpaceDN w:val="0"/>
              <w:adjustRightInd w:val="0"/>
              <w:spacing w:after="120"/>
              <w:ind w:right="-96"/>
              <w:rPr>
                <w:rFonts w:ascii="Times New Roman" w:eastAsia="SimSun" w:hAnsi="Times New Roman"/>
                <w:sz w:val="20"/>
                <w:szCs w:val="20"/>
                <w:lang w:val="en-US" w:eastAsia="ja-JP"/>
              </w:rPr>
            </w:pPr>
            <w:r w:rsidRPr="00BF34B5">
              <w:rPr>
                <w:rFonts w:ascii="Times New Roman" w:eastAsia="SimSun" w:hAnsi="Times New Roman"/>
                <w:sz w:val="20"/>
                <w:szCs w:val="20"/>
              </w:rPr>
              <w:t>R2D supports only OOK-4 modulation, one solution for CP handling. D2R backscattering supports only OOK and BPSK modulations.</w:t>
            </w:r>
          </w:p>
        </w:tc>
      </w:tr>
    </w:tbl>
    <w:p w14:paraId="14EEBEA6" w14:textId="6BF071F3" w:rsidR="003C6B68" w:rsidRDefault="00931350"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br/>
        <w:t>In this contribution we present our views on modulation aspects for A-IoT, including discussion on CP handling for R2D.</w:t>
      </w:r>
    </w:p>
    <w:p w14:paraId="111EB02C" w14:textId="72F88D50" w:rsidR="004F42BA" w:rsidRDefault="004F42BA" w:rsidP="004F42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852821">
        <w:rPr>
          <w:rFonts w:ascii="Arial" w:eastAsia="SimSun" w:hAnsi="Arial" w:cs="Times New Roman"/>
          <w:sz w:val="36"/>
          <w:szCs w:val="20"/>
        </w:rPr>
        <w:tab/>
      </w:r>
      <w:r>
        <w:rPr>
          <w:rFonts w:ascii="Arial" w:eastAsia="SimSun" w:hAnsi="Arial" w:cs="Times New Roman"/>
          <w:sz w:val="36"/>
          <w:szCs w:val="20"/>
        </w:rPr>
        <w:t>R2D waveform generation</w:t>
      </w:r>
    </w:p>
    <w:p w14:paraId="3A2EE724" w14:textId="000002BA" w:rsidR="008C525B" w:rsidRPr="00A73B71" w:rsidRDefault="008C525B" w:rsidP="008C525B">
      <w:pPr>
        <w:spacing w:after="0" w:line="240" w:lineRule="auto"/>
        <w:jc w:val="both"/>
        <w:rPr>
          <w:rFonts w:ascii="Arial" w:eastAsia="Calibri" w:hAnsi="Arial" w:cs="Arial"/>
          <w:sz w:val="20"/>
          <w:szCs w:val="22"/>
          <w:lang w:eastAsia="en-US"/>
        </w:rPr>
      </w:pPr>
      <w:r w:rsidRPr="00A73B71">
        <w:rPr>
          <w:rFonts w:ascii="Arial" w:eastAsia="Calibri" w:hAnsi="Arial" w:cs="Arial"/>
          <w:sz w:val="20"/>
          <w:szCs w:val="22"/>
          <w:lang w:val="en-GB"/>
        </w:rPr>
        <w:t xml:space="preserve">According to the WID </w:t>
      </w:r>
      <w:r w:rsidRPr="00A73B71">
        <w:rPr>
          <w:rFonts w:ascii="Arial" w:eastAsia="Calibri" w:hAnsi="Arial" w:cs="Arial"/>
          <w:sz w:val="20"/>
          <w:szCs w:val="22"/>
          <w:highlight w:val="yellow"/>
          <w:lang w:val="en-GB"/>
        </w:rPr>
        <w:fldChar w:fldCharType="begin"/>
      </w:r>
      <w:r w:rsidRPr="00A73B71">
        <w:rPr>
          <w:rFonts w:ascii="Arial" w:eastAsia="Calibri" w:hAnsi="Arial" w:cs="Arial"/>
          <w:sz w:val="20"/>
          <w:szCs w:val="22"/>
          <w:lang w:val="en-GB"/>
        </w:rPr>
        <w:instrText xml:space="preserve"> REF _Ref187661640 \r \h </w:instrText>
      </w:r>
      <w:r w:rsidRPr="00A73B71">
        <w:rPr>
          <w:rFonts w:ascii="Arial" w:eastAsia="Calibri" w:hAnsi="Arial" w:cs="Arial"/>
          <w:sz w:val="20"/>
          <w:szCs w:val="22"/>
          <w:highlight w:val="yellow"/>
          <w:lang w:val="en-GB"/>
        </w:rPr>
        <w:instrText xml:space="preserve"> \* MERGEFORMAT </w:instrText>
      </w:r>
      <w:r w:rsidRPr="00A73B71">
        <w:rPr>
          <w:rFonts w:ascii="Arial" w:eastAsia="Calibri" w:hAnsi="Arial" w:cs="Arial"/>
          <w:sz w:val="20"/>
          <w:szCs w:val="22"/>
          <w:highlight w:val="yellow"/>
          <w:lang w:val="en-GB"/>
        </w:rPr>
      </w:r>
      <w:r w:rsidRPr="00A73B71">
        <w:rPr>
          <w:rFonts w:ascii="Arial" w:eastAsia="Calibri" w:hAnsi="Arial" w:cs="Arial"/>
          <w:sz w:val="20"/>
          <w:szCs w:val="22"/>
          <w:highlight w:val="yellow"/>
          <w:lang w:val="en-GB"/>
        </w:rPr>
        <w:fldChar w:fldCharType="separate"/>
      </w:r>
      <w:r w:rsidR="00597B25">
        <w:rPr>
          <w:rFonts w:ascii="Arial" w:eastAsia="Calibri" w:hAnsi="Arial" w:cs="Arial"/>
          <w:sz w:val="20"/>
          <w:szCs w:val="22"/>
          <w:lang w:val="en-GB"/>
        </w:rPr>
        <w:t>[1]</w:t>
      </w:r>
      <w:r w:rsidRPr="00A73B71">
        <w:rPr>
          <w:rFonts w:ascii="Arial" w:eastAsia="Calibri" w:hAnsi="Arial" w:cs="Arial"/>
          <w:sz w:val="20"/>
          <w:szCs w:val="22"/>
          <w:highlight w:val="yellow"/>
          <w:lang w:val="en-GB"/>
        </w:rPr>
        <w:fldChar w:fldCharType="end"/>
      </w:r>
      <w:r w:rsidRPr="00A73B71">
        <w:rPr>
          <w:rFonts w:ascii="Arial" w:eastAsia="Calibri" w:hAnsi="Arial" w:cs="Arial"/>
          <w:sz w:val="20"/>
          <w:szCs w:val="22"/>
          <w:lang w:val="en-GB"/>
        </w:rPr>
        <w:t>, R2D supports only OOK-4 modulation and one solution for CP handling.</w:t>
      </w:r>
      <w:r w:rsidRPr="00A73B71">
        <w:rPr>
          <w:rFonts w:ascii="Arial" w:eastAsia="Calibri" w:hAnsi="Arial" w:cs="Arial"/>
          <w:sz w:val="20"/>
          <w:szCs w:val="22"/>
          <w:lang w:eastAsia="en-US"/>
        </w:rPr>
        <w:t xml:space="preserve"> In TR 38.869</w:t>
      </w:r>
      <w:r w:rsidR="009C5E9A" w:rsidRPr="00A73B71">
        <w:rPr>
          <w:rFonts w:ascii="Arial" w:eastAsia="Calibri" w:hAnsi="Arial" w:cs="Arial"/>
          <w:sz w:val="20"/>
          <w:szCs w:val="22"/>
          <w:lang w:eastAsia="en-US"/>
        </w:rPr>
        <w:t xml:space="preserve"> </w:t>
      </w:r>
      <w:r w:rsidR="009C5E9A" w:rsidRPr="00A73B71">
        <w:rPr>
          <w:rFonts w:ascii="Arial" w:eastAsia="Calibri" w:hAnsi="Arial" w:cs="Arial"/>
          <w:sz w:val="20"/>
          <w:szCs w:val="22"/>
          <w:lang w:eastAsia="en-US"/>
        </w:rPr>
        <w:fldChar w:fldCharType="begin"/>
      </w:r>
      <w:r w:rsidR="009C5E9A" w:rsidRPr="00A73B71">
        <w:rPr>
          <w:rFonts w:ascii="Arial" w:eastAsia="Calibri" w:hAnsi="Arial" w:cs="Arial"/>
          <w:sz w:val="20"/>
          <w:szCs w:val="22"/>
          <w:lang w:eastAsia="en-US"/>
        </w:rPr>
        <w:instrText xml:space="preserve"> REF _Ref193640926 \r \h </w:instrText>
      </w:r>
      <w:r w:rsidR="009C5E9A" w:rsidRPr="00A73B71">
        <w:rPr>
          <w:rFonts w:ascii="Arial" w:eastAsia="Calibri" w:hAnsi="Arial" w:cs="Arial"/>
          <w:sz w:val="20"/>
          <w:szCs w:val="22"/>
          <w:lang w:eastAsia="en-US"/>
        </w:rPr>
      </w:r>
      <w:r w:rsidR="009C5E9A" w:rsidRPr="00A73B71">
        <w:rPr>
          <w:rFonts w:ascii="Arial" w:eastAsia="Calibri" w:hAnsi="Arial" w:cs="Arial"/>
          <w:sz w:val="20"/>
          <w:szCs w:val="22"/>
          <w:lang w:eastAsia="en-US"/>
        </w:rPr>
        <w:fldChar w:fldCharType="separate"/>
      </w:r>
      <w:r w:rsidR="00597B25">
        <w:rPr>
          <w:rFonts w:ascii="Arial" w:eastAsia="Calibri" w:hAnsi="Arial" w:cs="Arial"/>
          <w:sz w:val="20"/>
          <w:szCs w:val="22"/>
          <w:lang w:eastAsia="en-US"/>
        </w:rPr>
        <w:t>[5]</w:t>
      </w:r>
      <w:r w:rsidR="009C5E9A" w:rsidRPr="00A73B71">
        <w:rPr>
          <w:rFonts w:ascii="Arial" w:eastAsia="Calibri" w:hAnsi="Arial" w:cs="Arial"/>
          <w:sz w:val="20"/>
          <w:szCs w:val="22"/>
          <w:lang w:eastAsia="en-US"/>
        </w:rPr>
        <w:fldChar w:fldCharType="end"/>
      </w:r>
      <w:r w:rsidRPr="00A73B71">
        <w:rPr>
          <w:rFonts w:ascii="Arial" w:eastAsia="Calibri" w:hAnsi="Arial" w:cs="Arial"/>
          <w:sz w:val="20"/>
          <w:szCs w:val="22"/>
          <w:lang w:eastAsia="en-US"/>
        </w:rPr>
        <w:t>, OOK-4 is defined as follows:</w:t>
      </w:r>
    </w:p>
    <w:p w14:paraId="34662473" w14:textId="77777777" w:rsidR="008C525B" w:rsidRPr="009F2A53" w:rsidRDefault="008C525B" w:rsidP="008C525B">
      <w:pPr>
        <w:spacing w:after="0" w:line="240" w:lineRule="auto"/>
        <w:jc w:val="both"/>
        <w:rPr>
          <w:rFonts w:ascii="Arial" w:eastAsia="Calibri" w:hAnsi="Arial" w:cs="Arial"/>
          <w:color w:val="7F7F7F" w:themeColor="text1" w:themeTint="80"/>
          <w:sz w:val="20"/>
          <w:szCs w:val="22"/>
          <w:lang w:eastAsia="en-US"/>
        </w:rPr>
      </w:pPr>
    </w:p>
    <w:tbl>
      <w:tblPr>
        <w:tblStyle w:val="TableGrid"/>
        <w:tblW w:w="0" w:type="auto"/>
        <w:tblLook w:val="04A0" w:firstRow="1" w:lastRow="0" w:firstColumn="1" w:lastColumn="0" w:noHBand="0" w:noVBand="1"/>
      </w:tblPr>
      <w:tblGrid>
        <w:gridCol w:w="9016"/>
      </w:tblGrid>
      <w:tr w:rsidR="00A73B71" w:rsidRPr="00A73B71" w14:paraId="2ADEE1FA" w14:textId="77777777" w:rsidTr="00131833">
        <w:tc>
          <w:tcPr>
            <w:tcW w:w="9016" w:type="dxa"/>
          </w:tcPr>
          <w:p w14:paraId="4D91177C" w14:textId="77777777" w:rsidR="008C525B" w:rsidRPr="00A73B71" w:rsidRDefault="008C525B" w:rsidP="001A19FA">
            <w:pPr>
              <w:spacing w:after="120" w:line="259" w:lineRule="auto"/>
              <w:ind w:left="568" w:hanging="284"/>
              <w:jc w:val="both"/>
              <w:rPr>
                <w:rFonts w:ascii="Times New Roman" w:eastAsia="SimSun" w:hAnsi="Times New Roman" w:cs="Arial"/>
                <w:sz w:val="20"/>
                <w:szCs w:val="20"/>
                <w:lang w:eastAsia="zh-CN"/>
              </w:rPr>
            </w:pPr>
            <w:r w:rsidRPr="00A73B71">
              <w:rPr>
                <w:rFonts w:ascii="Times New Roman" w:hAnsi="Times New Roman" w:cs="Arial"/>
                <w:sz w:val="20"/>
                <w:szCs w:val="20"/>
                <w:lang w:eastAsia="zh-CN"/>
              </w:rPr>
              <w:t xml:space="preserve">Option OOK-4: Transform M-bit OOK in time domain </w:t>
            </w:r>
          </w:p>
          <w:p w14:paraId="523EC35E" w14:textId="77777777" w:rsidR="008C525B" w:rsidRPr="00A73B71" w:rsidRDefault="008C525B" w:rsidP="001A19FA">
            <w:pPr>
              <w:spacing w:after="120" w:line="259" w:lineRule="auto"/>
              <w:ind w:left="851" w:hanging="284"/>
              <w:jc w:val="both"/>
              <w:rPr>
                <w:rFonts w:ascii="Times New Roman" w:eastAsia="Times New Roman" w:hAnsi="Times New Roman" w:cs="Arial"/>
                <w:sz w:val="20"/>
                <w:szCs w:val="20"/>
              </w:rPr>
            </w:pPr>
            <w:r w:rsidRPr="00A73B71">
              <w:rPr>
                <w:rFonts w:ascii="Times New Roman" w:hAnsi="Times New Roman" w:cs="Arial"/>
                <w:sz w:val="20"/>
                <w:szCs w:val="20"/>
              </w:rPr>
              <w:t>-</w:t>
            </w:r>
            <w:r w:rsidRPr="00A73B71">
              <w:rPr>
                <w:rFonts w:ascii="Times New Roman" w:hAnsi="Times New Roman" w:cs="Arial"/>
                <w:sz w:val="20"/>
                <w:szCs w:val="20"/>
              </w:rPr>
              <w:tab/>
              <w:t>N SCs of OOK-4 are generated by a transformation (DFT/Least square)</w:t>
            </w:r>
          </w:p>
          <w:p w14:paraId="4CD9C663" w14:textId="77777777" w:rsidR="008C525B" w:rsidRPr="00A73B71" w:rsidRDefault="008C525B" w:rsidP="001A19FA">
            <w:pPr>
              <w:spacing w:after="120" w:line="259" w:lineRule="auto"/>
              <w:ind w:left="851" w:hanging="284"/>
              <w:jc w:val="both"/>
              <w:rPr>
                <w:rFonts w:ascii="Times New Roman" w:hAnsi="Times New Roman" w:cs="Arial"/>
                <w:sz w:val="20"/>
                <w:szCs w:val="20"/>
              </w:rPr>
            </w:pPr>
            <w:r w:rsidRPr="00A73B71">
              <w:rPr>
                <w:rFonts w:ascii="Times New Roman" w:hAnsi="Times New Roman" w:cs="Arial"/>
                <w:sz w:val="20"/>
                <w:szCs w:val="20"/>
              </w:rPr>
              <w:t>-</w:t>
            </w:r>
            <w:r w:rsidRPr="00A73B71">
              <w:rPr>
                <w:rFonts w:ascii="Times New Roman" w:hAnsi="Times New Roman" w:cs="Arial"/>
                <w:sz w:val="20"/>
                <w:szCs w:val="20"/>
              </w:rPr>
              <w:tab/>
              <w:t xml:space="preserve">N’ samples are generated from M-bits </w:t>
            </w:r>
          </w:p>
          <w:p w14:paraId="599CAA9E" w14:textId="77777777" w:rsidR="008C525B" w:rsidRPr="00A73B71" w:rsidRDefault="008C525B" w:rsidP="001A19FA">
            <w:pPr>
              <w:spacing w:after="120" w:line="259" w:lineRule="auto"/>
              <w:ind w:left="851" w:hanging="284"/>
              <w:jc w:val="both"/>
              <w:rPr>
                <w:rFonts w:ascii="Times New Roman" w:hAnsi="Times New Roman" w:cs="Arial"/>
                <w:sz w:val="20"/>
                <w:szCs w:val="20"/>
              </w:rPr>
            </w:pPr>
            <w:r w:rsidRPr="00A73B71">
              <w:rPr>
                <w:rFonts w:ascii="Times New Roman" w:hAnsi="Times New Roman" w:cs="Arial"/>
                <w:sz w:val="20"/>
                <w:szCs w:val="20"/>
              </w:rPr>
              <w:t>-</w:t>
            </w:r>
            <w:r w:rsidRPr="00A73B71">
              <w:rPr>
                <w:rFonts w:ascii="Times New Roman" w:hAnsi="Times New Roman" w:cs="Arial"/>
                <w:sz w:val="20"/>
                <w:szCs w:val="20"/>
              </w:rPr>
              <w:tab/>
              <w:t>signal modification may or may NOT be used</w:t>
            </w:r>
          </w:p>
          <w:p w14:paraId="6A4A4364" w14:textId="77777777" w:rsidR="008C525B" w:rsidRPr="00A73B71" w:rsidRDefault="008C525B" w:rsidP="001A19FA">
            <w:pPr>
              <w:spacing w:after="120" w:line="259" w:lineRule="auto"/>
              <w:ind w:left="851" w:hanging="284"/>
              <w:jc w:val="both"/>
              <w:rPr>
                <w:rFonts w:ascii="Times New Roman" w:hAnsi="Times New Roman" w:cs="Arial"/>
                <w:sz w:val="20"/>
                <w:szCs w:val="20"/>
              </w:rPr>
            </w:pPr>
            <w:r w:rsidRPr="00A73B71">
              <w:rPr>
                <w:rFonts w:ascii="Times New Roman" w:hAnsi="Times New Roman" w:cs="Arial"/>
                <w:sz w:val="20"/>
                <w:szCs w:val="20"/>
              </w:rPr>
              <w:t>-</w:t>
            </w:r>
            <w:r w:rsidRPr="00A73B71">
              <w:rPr>
                <w:rFonts w:ascii="Times New Roman" w:hAnsi="Times New Roman" w:cs="Arial"/>
                <w:sz w:val="20"/>
                <w:szCs w:val="20"/>
              </w:rPr>
              <w:tab/>
              <w:t>truncation or other additional modification may or may NOT be used, if not used, N is the same as N’</w:t>
            </w:r>
          </w:p>
          <w:p w14:paraId="3E0844EB" w14:textId="77777777" w:rsidR="008C525B" w:rsidRPr="00A73B71" w:rsidRDefault="008C525B" w:rsidP="001A19FA">
            <w:pPr>
              <w:spacing w:after="120" w:line="259" w:lineRule="auto"/>
              <w:ind w:left="851" w:hanging="284"/>
              <w:jc w:val="both"/>
              <w:rPr>
                <w:rFonts w:ascii="Times New Roman" w:hAnsi="Times New Roman" w:cs="Arial"/>
                <w:sz w:val="20"/>
                <w:szCs w:val="20"/>
              </w:rPr>
            </w:pPr>
            <w:r w:rsidRPr="00A73B71">
              <w:rPr>
                <w:rFonts w:ascii="Times New Roman" w:hAnsi="Times New Roman" w:cs="Arial"/>
                <w:sz w:val="20"/>
                <w:szCs w:val="20"/>
              </w:rPr>
              <w:t>-</w:t>
            </w:r>
            <w:r w:rsidRPr="00A73B71">
              <w:rPr>
                <w:rFonts w:ascii="Times New Roman" w:hAnsi="Times New Roman" w:cs="Arial"/>
                <w:sz w:val="20"/>
                <w:szCs w:val="20"/>
              </w:rPr>
              <w:tab/>
              <w:t>N’ can be the same as K</w:t>
            </w:r>
          </w:p>
          <w:p w14:paraId="363065E7" w14:textId="77777777" w:rsidR="008C525B" w:rsidRPr="00A73B71" w:rsidRDefault="008C525B" w:rsidP="001A19FA">
            <w:pPr>
              <w:keepNext/>
              <w:keepLines/>
              <w:spacing w:before="60" w:line="259" w:lineRule="auto"/>
              <w:jc w:val="center"/>
              <w:rPr>
                <w:rFonts w:ascii="Arial" w:hAnsi="Arial" w:cs="Arial"/>
                <w:b/>
                <w:noProof/>
                <w:sz w:val="20"/>
                <w:szCs w:val="20"/>
                <w:lang w:eastAsia="zh-CN"/>
              </w:rPr>
            </w:pPr>
            <w:r w:rsidRPr="00A73B71">
              <w:rPr>
                <w:rFonts w:ascii="Arial" w:hAnsi="Arial" w:cs="Arial"/>
                <w:b/>
                <w:noProof/>
                <w:sz w:val="20"/>
                <w:szCs w:val="20"/>
                <w:lang w:eastAsia="zh-CN"/>
              </w:rPr>
              <w:drawing>
                <wp:inline distT="0" distB="0" distL="0" distR="0" wp14:anchorId="439005B8" wp14:editId="07382BC7">
                  <wp:extent cx="4968240" cy="1318260"/>
                  <wp:effectExtent l="0" t="0" r="3810" b="0"/>
                  <wp:docPr id="522036676" name="Picture 522036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8240" cy="1318260"/>
                          </a:xfrm>
                          <a:prstGeom prst="rect">
                            <a:avLst/>
                          </a:prstGeom>
                          <a:noFill/>
                          <a:ln>
                            <a:noFill/>
                          </a:ln>
                        </pic:spPr>
                      </pic:pic>
                    </a:graphicData>
                  </a:graphic>
                </wp:inline>
              </w:drawing>
            </w:r>
          </w:p>
          <w:p w14:paraId="24E53737" w14:textId="77777777" w:rsidR="00973DF9" w:rsidRPr="00A73B71" w:rsidRDefault="00973DF9" w:rsidP="00973DF9">
            <w:pPr>
              <w:rPr>
                <w:rFonts w:ascii="Arial" w:eastAsia="SimSun" w:hAnsi="Arial" w:cs="Times"/>
                <w:sz w:val="20"/>
                <w:szCs w:val="20"/>
                <w:lang w:eastAsia="x-none"/>
              </w:rPr>
            </w:pPr>
          </w:p>
          <w:p w14:paraId="4C7423BD" w14:textId="77777777" w:rsidR="00973DF9" w:rsidRPr="00A73B71" w:rsidRDefault="00973DF9" w:rsidP="00973DF9">
            <w:pPr>
              <w:rPr>
                <w:rFonts w:ascii="Arial" w:hAnsi="Arial" w:cs="Arial"/>
                <w:b/>
                <w:noProof/>
                <w:sz w:val="20"/>
                <w:szCs w:val="20"/>
                <w:lang w:eastAsia="zh-CN"/>
              </w:rPr>
            </w:pPr>
          </w:p>
          <w:p w14:paraId="5E48D34C" w14:textId="1E8BE719" w:rsidR="00973DF9" w:rsidRPr="00A73B71" w:rsidRDefault="00973DF9" w:rsidP="00973DF9">
            <w:pPr>
              <w:tabs>
                <w:tab w:val="left" w:pos="3216"/>
              </w:tabs>
              <w:rPr>
                <w:rFonts w:ascii="Arial" w:eastAsia="SimSun" w:hAnsi="Arial" w:cs="Times"/>
                <w:sz w:val="20"/>
                <w:szCs w:val="20"/>
                <w:lang w:eastAsia="x-none"/>
              </w:rPr>
            </w:pPr>
            <w:r w:rsidRPr="00A73B71">
              <w:rPr>
                <w:rFonts w:ascii="Arial" w:eastAsia="SimSun" w:hAnsi="Arial" w:cs="Times"/>
                <w:sz w:val="20"/>
                <w:szCs w:val="20"/>
                <w:lang w:eastAsia="x-none"/>
              </w:rPr>
              <w:lastRenderedPageBreak/>
              <w:tab/>
            </w:r>
          </w:p>
        </w:tc>
      </w:tr>
    </w:tbl>
    <w:p w14:paraId="6E6F1969" w14:textId="71A06C34" w:rsidR="00131833" w:rsidRPr="00A73B71" w:rsidRDefault="00CD32E5" w:rsidP="00976BE7">
      <w:pPr>
        <w:pStyle w:val="BodyText"/>
        <w:jc w:val="left"/>
      </w:pPr>
      <w:bookmarkStart w:id="5" w:name="_Hlk191995492"/>
      <w:r w:rsidRPr="00A73B71">
        <w:lastRenderedPageBreak/>
        <w:br/>
      </w:r>
      <w:r w:rsidR="00131833" w:rsidRPr="00A73B71">
        <w:t>There are two approaches for generating multiple OOK bits within one OFDM symbol:</w:t>
      </w:r>
    </w:p>
    <w:p w14:paraId="372ECF8D" w14:textId="259E01EC" w:rsidR="00131833" w:rsidRPr="00A73B71" w:rsidRDefault="00131833" w:rsidP="00C30BB5">
      <w:pPr>
        <w:pStyle w:val="BodyText"/>
        <w:numPr>
          <w:ilvl w:val="0"/>
          <w:numId w:val="13"/>
        </w:numPr>
        <w:jc w:val="left"/>
      </w:pPr>
      <w:r w:rsidRPr="00A73B71">
        <w:t>Approach 1: Multiple bits within one OFDM symbol are generated using least square (LS) waveform fitting</w:t>
      </w:r>
      <w:r w:rsidR="0091664C" w:rsidRPr="00A73B71">
        <w:t xml:space="preserve"> </w:t>
      </w:r>
      <w:r w:rsidR="0091664C" w:rsidRPr="00A73B71">
        <w:fldChar w:fldCharType="begin"/>
      </w:r>
      <w:r w:rsidR="0091664C" w:rsidRPr="00A73B71">
        <w:instrText xml:space="preserve"> REF _Ref193112995 \r \h </w:instrText>
      </w:r>
      <w:r w:rsidR="0091664C" w:rsidRPr="00A73B71">
        <w:fldChar w:fldCharType="separate"/>
      </w:r>
      <w:r w:rsidR="00597B25">
        <w:t>[6]</w:t>
      </w:r>
      <w:r w:rsidR="0091664C" w:rsidRPr="00A73B71">
        <w:fldChar w:fldCharType="end"/>
      </w:r>
      <w:r w:rsidRPr="00A73B71">
        <w:t>.</w:t>
      </w:r>
    </w:p>
    <w:p w14:paraId="2640BD49" w14:textId="77777777" w:rsidR="00F8305F" w:rsidRDefault="00131833" w:rsidP="00C30BB5">
      <w:pPr>
        <w:pStyle w:val="BodyText"/>
        <w:numPr>
          <w:ilvl w:val="0"/>
          <w:numId w:val="9"/>
        </w:numPr>
        <w:jc w:val="left"/>
      </w:pPr>
      <w:r w:rsidRPr="00A73B71">
        <w:t>Approach 2: Multiple bits within one OFDM symbol are generated using DFT precoding.</w:t>
      </w:r>
    </w:p>
    <w:p w14:paraId="4F668122" w14:textId="77777777" w:rsidR="00F8305F" w:rsidRDefault="00F8305F" w:rsidP="00F8305F">
      <w:pPr>
        <w:pStyle w:val="BodyText"/>
        <w:jc w:val="left"/>
      </w:pPr>
    </w:p>
    <w:p w14:paraId="63C1265C" w14:textId="77777777" w:rsidR="0004134F" w:rsidRPr="0004134F" w:rsidRDefault="0004134F" w:rsidP="00C30BB5">
      <w:pPr>
        <w:pStyle w:val="Observation"/>
        <w:numPr>
          <w:ilvl w:val="0"/>
          <w:numId w:val="2"/>
        </w:numPr>
        <w:ind w:left="1701" w:hanging="1701"/>
        <w:jc w:val="left"/>
      </w:pPr>
      <w:bookmarkStart w:id="6" w:name="_Toc197619348"/>
      <w:r w:rsidRPr="0004134F">
        <w:t>It is feasible to generate OOK-4 using either CP-OFDM (with an optimization algorithm, e.g., LS) or DFT-S-OFDM (with DFT precoding) for any given M value.</w:t>
      </w:r>
      <w:bookmarkEnd w:id="6"/>
    </w:p>
    <w:p w14:paraId="0614C589" w14:textId="77777777" w:rsidR="0004134F" w:rsidRDefault="0004134F" w:rsidP="00F8305F">
      <w:pPr>
        <w:pStyle w:val="BodyText"/>
        <w:jc w:val="left"/>
      </w:pPr>
    </w:p>
    <w:p w14:paraId="65EAC859" w14:textId="2C786725" w:rsidR="0004134F" w:rsidRDefault="0004134F" w:rsidP="0004134F">
      <w:pPr>
        <w:spacing w:line="259" w:lineRule="auto"/>
        <w:rPr>
          <w:rFonts w:ascii="Arial" w:eastAsia="Calibri" w:hAnsi="Arial" w:cs="Arial"/>
          <w:sz w:val="20"/>
          <w:szCs w:val="22"/>
          <w:lang w:val="en-GB"/>
        </w:rPr>
      </w:pPr>
      <w:r w:rsidRPr="0004134F">
        <w:rPr>
          <w:rFonts w:ascii="Arial" w:eastAsia="Calibri" w:hAnsi="Arial" w:cs="Arial"/>
          <w:sz w:val="20"/>
          <w:szCs w:val="22"/>
          <w:lang w:val="en-GB"/>
        </w:rPr>
        <w:t>The following agreement on R2D waveform generation was made in RAN1#120b.</w:t>
      </w:r>
    </w:p>
    <w:tbl>
      <w:tblPr>
        <w:tblStyle w:val="TableGrid"/>
        <w:tblW w:w="0" w:type="auto"/>
        <w:tblLook w:val="04A0" w:firstRow="1" w:lastRow="0" w:firstColumn="1" w:lastColumn="0" w:noHBand="0" w:noVBand="1"/>
      </w:tblPr>
      <w:tblGrid>
        <w:gridCol w:w="9016"/>
      </w:tblGrid>
      <w:tr w:rsidR="005F7619" w14:paraId="37E93A00" w14:textId="77777777" w:rsidTr="005F7619">
        <w:tc>
          <w:tcPr>
            <w:tcW w:w="9016" w:type="dxa"/>
          </w:tcPr>
          <w:p w14:paraId="5BD94733" w14:textId="77777777" w:rsidR="00FC77BF" w:rsidRPr="00FC77BF" w:rsidRDefault="00FC77BF" w:rsidP="00FC77BF">
            <w:pPr>
              <w:jc w:val="both"/>
              <w:rPr>
                <w:rFonts w:ascii="Times" w:eastAsia="Malgun Gothic" w:hAnsi="Times"/>
                <w:sz w:val="20"/>
                <w:szCs w:val="20"/>
                <w:lang w:val="en-GB" w:eastAsia="zh-CN"/>
              </w:rPr>
            </w:pPr>
            <w:r w:rsidRPr="00FC77BF">
              <w:rPr>
                <w:rFonts w:ascii="Times" w:eastAsia="Malgun Gothic" w:hAnsi="Times"/>
                <w:sz w:val="20"/>
                <w:szCs w:val="20"/>
                <w:highlight w:val="green"/>
                <w:lang w:val="en-GB" w:eastAsia="zh-CN"/>
              </w:rPr>
              <w:t>Agreement</w:t>
            </w:r>
          </w:p>
          <w:p w14:paraId="398D6611" w14:textId="77777777" w:rsidR="00FC77BF" w:rsidRPr="00FC77BF" w:rsidRDefault="00FC77BF" w:rsidP="00FC77BF">
            <w:pPr>
              <w:jc w:val="both"/>
              <w:rPr>
                <w:rFonts w:ascii="Times" w:eastAsia="Malgun Gothic" w:hAnsi="Times"/>
                <w:sz w:val="20"/>
                <w:lang w:val="en-GB" w:eastAsia="zh-CN"/>
              </w:rPr>
            </w:pPr>
            <w:r w:rsidRPr="00FC77BF">
              <w:rPr>
                <w:rFonts w:ascii="Times" w:eastAsia="Malgun Gothic" w:hAnsi="Times"/>
                <w:sz w:val="20"/>
                <w:lang w:val="en-GB" w:eastAsia="zh-CN"/>
              </w:rPr>
              <w:t>From reader perspective, for the needed certain specification of DFT-s-OFDM waveform generation for OOK-4 modulation:</w:t>
            </w:r>
          </w:p>
          <w:p w14:paraId="00915B4B" w14:textId="77777777" w:rsidR="00FC77BF" w:rsidRPr="00FC77BF" w:rsidRDefault="00FC77BF" w:rsidP="00C30BB5">
            <w:pPr>
              <w:numPr>
                <w:ilvl w:val="0"/>
                <w:numId w:val="14"/>
              </w:numPr>
              <w:jc w:val="both"/>
              <w:rPr>
                <w:rFonts w:ascii="Times" w:eastAsia="DengXian" w:hAnsi="Times"/>
                <w:sz w:val="20"/>
                <w:lang w:val="en-GB" w:eastAsia="zh-CN"/>
              </w:rPr>
            </w:pPr>
            <w:r w:rsidRPr="00FC77BF">
              <w:rPr>
                <w:rFonts w:ascii="Times" w:eastAsia="DengXian" w:hAnsi="Times"/>
                <w:sz w:val="20"/>
                <w:lang w:val="en-GB" w:eastAsia="zh-CN"/>
              </w:rPr>
              <w:t>An example is provided below, which does not presume any specific reader implementation:</w:t>
            </w:r>
          </w:p>
          <w:p w14:paraId="6367F9CD" w14:textId="77777777" w:rsidR="00FC77BF" w:rsidRPr="00FC77BF" w:rsidRDefault="00FC77BF" w:rsidP="00C30BB5">
            <w:pPr>
              <w:numPr>
                <w:ilvl w:val="0"/>
                <w:numId w:val="12"/>
              </w:numPr>
              <w:ind w:left="1080"/>
              <w:jc w:val="both"/>
              <w:rPr>
                <w:rFonts w:ascii="Times" w:eastAsia="Malgun Gothic" w:hAnsi="Times"/>
                <w:kern w:val="32"/>
                <w:sz w:val="20"/>
                <w:lang w:val="en-GB" w:eastAsia="zh-CN"/>
              </w:rPr>
            </w:pPr>
            <w:r w:rsidRPr="00FC77BF">
              <w:rPr>
                <w:rFonts w:ascii="Times" w:eastAsia="Malgun Gothic" w:hAnsi="Times"/>
                <w:kern w:val="32"/>
                <w:sz w:val="20"/>
                <w:lang w:val="en-GB" w:eastAsia="zh-CN"/>
              </w:rPr>
              <w:t xml:space="preserve">Step 1: </w:t>
            </w:r>
            <w:r w:rsidRPr="00FC77BF">
              <w:rPr>
                <w:rFonts w:ascii="Times" w:eastAsia="DengXian" w:hAnsi="Times"/>
                <w:bCs/>
                <w:iCs/>
                <w:sz w:val="20"/>
                <w:lang w:val="en-GB" w:eastAsia="en-GB"/>
              </w:rPr>
              <w:t>The time domain OOK signal is the M chips of one OFDM symbol</w:t>
            </w:r>
          </w:p>
          <w:p w14:paraId="26E71819" w14:textId="77777777" w:rsidR="00FC77BF" w:rsidRPr="00FC77BF" w:rsidRDefault="00FC77BF" w:rsidP="00C30BB5">
            <w:pPr>
              <w:numPr>
                <w:ilvl w:val="1"/>
                <w:numId w:val="12"/>
              </w:numPr>
              <w:ind w:left="1800"/>
              <w:jc w:val="both"/>
              <w:rPr>
                <w:rFonts w:ascii="Times" w:eastAsia="Malgun Gothic" w:hAnsi="Times"/>
                <w:kern w:val="32"/>
                <w:sz w:val="20"/>
                <w:lang w:val="en-GB" w:eastAsia="zh-CN"/>
              </w:rPr>
            </w:pPr>
            <w:r w:rsidRPr="00FC77BF">
              <w:rPr>
                <w:rFonts w:ascii="Times" w:eastAsia="Malgun Gothic" w:hAnsi="Times"/>
                <w:kern w:val="32"/>
                <w:sz w:val="20"/>
                <w:lang w:val="en-GB" w:eastAsia="zh-CN"/>
              </w:rPr>
              <w:t>The specification only needs to reflect that one OFDM symbol contains M chips</w:t>
            </w:r>
          </w:p>
          <w:p w14:paraId="0A94483C" w14:textId="77777777" w:rsidR="00FC77BF" w:rsidRPr="00FC77BF" w:rsidRDefault="00FC77BF" w:rsidP="00C30BB5">
            <w:pPr>
              <w:numPr>
                <w:ilvl w:val="0"/>
                <w:numId w:val="12"/>
              </w:numPr>
              <w:ind w:left="1080"/>
              <w:jc w:val="both"/>
              <w:rPr>
                <w:rFonts w:ascii="Times" w:eastAsia="Malgun Gothic" w:hAnsi="Times"/>
                <w:kern w:val="32"/>
                <w:sz w:val="20"/>
                <w:lang w:val="en-GB" w:eastAsia="zh-CN"/>
              </w:rPr>
            </w:pPr>
            <w:r w:rsidRPr="00FC77BF">
              <w:rPr>
                <w:rFonts w:ascii="Times" w:eastAsia="Malgun Gothic" w:hAnsi="Times"/>
                <w:kern w:val="32"/>
                <w:sz w:val="20"/>
                <w:lang w:val="en-GB" w:eastAsia="zh-CN"/>
              </w:rPr>
              <w:t>Step 2: A chip is represented (e.g. upsampled) by L samples</w:t>
            </w:r>
          </w:p>
          <w:p w14:paraId="75A3CE68" w14:textId="77777777" w:rsidR="00FC77BF" w:rsidRPr="00FC77BF" w:rsidRDefault="00FC77BF" w:rsidP="00C30BB5">
            <w:pPr>
              <w:numPr>
                <w:ilvl w:val="1"/>
                <w:numId w:val="12"/>
              </w:numPr>
              <w:ind w:left="1800"/>
              <w:jc w:val="both"/>
              <w:rPr>
                <w:rFonts w:ascii="Times" w:eastAsia="Malgun Gothic" w:hAnsi="Times"/>
                <w:kern w:val="32"/>
                <w:sz w:val="20"/>
                <w:lang w:val="en-GB" w:eastAsia="zh-CN"/>
              </w:rPr>
            </w:pPr>
            <w:r w:rsidRPr="00FC77BF">
              <w:rPr>
                <w:rFonts w:ascii="Times" w:eastAsia="Malgun Gothic" w:hAnsi="Times"/>
                <w:kern w:val="32"/>
                <w:sz w:val="20"/>
                <w:lang w:val="en-GB" w:eastAsia="zh-CN"/>
              </w:rPr>
              <w:t>The specification only needs to reflect that one chip contains L samples as the input to N’-points DFT</w:t>
            </w:r>
          </w:p>
          <w:p w14:paraId="283256DB" w14:textId="77777777" w:rsidR="00FC77BF" w:rsidRPr="00FC77BF" w:rsidRDefault="00FC77BF" w:rsidP="00C30BB5">
            <w:pPr>
              <w:numPr>
                <w:ilvl w:val="0"/>
                <w:numId w:val="12"/>
              </w:numPr>
              <w:ind w:left="1080"/>
              <w:jc w:val="both"/>
              <w:rPr>
                <w:rFonts w:ascii="Times" w:eastAsia="Malgun Gothic" w:hAnsi="Times"/>
                <w:kern w:val="32"/>
                <w:sz w:val="20"/>
                <w:lang w:val="en-GB" w:eastAsia="zh-CN"/>
              </w:rPr>
            </w:pPr>
            <w:r w:rsidRPr="00FC77BF">
              <w:rPr>
                <w:rFonts w:ascii="Times" w:eastAsia="Malgun Gothic" w:hAnsi="Times"/>
                <w:kern w:val="32"/>
                <w:sz w:val="20"/>
                <w:lang w:val="en-GB" w:eastAsia="zh-CN"/>
              </w:rPr>
              <w:t>Step 3: An N’-points DFT is performed on the samples of one OFDM symbol to obtain the frequency domain signal.</w:t>
            </w:r>
          </w:p>
          <w:p w14:paraId="2E3AD8C4" w14:textId="77777777" w:rsidR="00FC77BF" w:rsidRPr="00FC77BF" w:rsidRDefault="00FC77BF" w:rsidP="00C30BB5">
            <w:pPr>
              <w:numPr>
                <w:ilvl w:val="1"/>
                <w:numId w:val="12"/>
              </w:numPr>
              <w:ind w:left="1800"/>
              <w:jc w:val="both"/>
              <w:rPr>
                <w:rFonts w:ascii="Times" w:eastAsia="Malgun Gothic" w:hAnsi="Times"/>
                <w:kern w:val="32"/>
                <w:sz w:val="20"/>
                <w:lang w:val="en-GB" w:eastAsia="zh-CN"/>
              </w:rPr>
            </w:pPr>
            <w:r w:rsidRPr="00FC77BF">
              <w:rPr>
                <w:rFonts w:ascii="Times" w:eastAsia="Malgun Gothic" w:hAnsi="Times"/>
                <w:kern w:val="32"/>
                <w:sz w:val="20"/>
                <w:lang w:val="en-GB" w:eastAsia="zh-CN"/>
              </w:rPr>
              <w:t>The specification only needs to reflect that there is an N’-points DFT operation,</w:t>
            </w:r>
            <w:r w:rsidRPr="00FC77BF">
              <w:rPr>
                <w:rFonts w:ascii="Times" w:eastAsia="DengXian" w:hAnsi="Times"/>
                <w:bCs/>
                <w:iCs/>
                <w:sz w:val="20"/>
                <w:lang w:val="en-GB" w:eastAsia="en-GB"/>
              </w:rPr>
              <w:t xml:space="preserve"> where N’ = M*L</w:t>
            </w:r>
          </w:p>
          <w:p w14:paraId="229A9C70" w14:textId="77777777" w:rsidR="00FC77BF" w:rsidRPr="00FC77BF" w:rsidRDefault="00FC77BF" w:rsidP="00C30BB5">
            <w:pPr>
              <w:numPr>
                <w:ilvl w:val="0"/>
                <w:numId w:val="12"/>
              </w:numPr>
              <w:ind w:left="1080"/>
              <w:jc w:val="both"/>
              <w:rPr>
                <w:rFonts w:ascii="Times" w:eastAsia="Malgun Gothic" w:hAnsi="Times"/>
                <w:kern w:val="32"/>
                <w:sz w:val="20"/>
                <w:lang w:val="en-GB" w:eastAsia="zh-CN"/>
              </w:rPr>
            </w:pPr>
            <w:r w:rsidRPr="00FC77BF">
              <w:rPr>
                <w:rFonts w:ascii="Times" w:eastAsia="Malgun Gothic" w:hAnsi="Times"/>
                <w:kern w:val="32"/>
                <w:sz w:val="20"/>
                <w:lang w:val="en-GB" w:eastAsia="zh-CN"/>
              </w:rPr>
              <w:t xml:space="preserve">Step 4: Map the frequency domain signal obtained by N’-points DFT to the X subcarriers of </w:t>
            </w:r>
            <w:proofErr w:type="gramStart"/>
            <w:r w:rsidRPr="00FC77BF">
              <w:rPr>
                <w:rFonts w:ascii="Times" w:eastAsia="DengXian" w:hAnsi="Times"/>
                <w:bCs/>
                <w:iCs/>
                <w:sz w:val="20"/>
                <w:lang w:val="en-GB" w:eastAsia="en-GB"/>
              </w:rPr>
              <w:t>B</w:t>
            </w:r>
            <w:r w:rsidRPr="00FC77BF">
              <w:rPr>
                <w:rFonts w:ascii="Times" w:eastAsia="DengXian" w:hAnsi="Times"/>
                <w:sz w:val="21"/>
                <w:vertAlign w:val="subscript"/>
                <w:lang w:val="en-GB" w:eastAsia="zh-CN"/>
              </w:rPr>
              <w:t>tx,R</w:t>
            </w:r>
            <w:proofErr w:type="gramEnd"/>
            <w:r w:rsidRPr="00FC77BF">
              <w:rPr>
                <w:rFonts w:ascii="Times" w:eastAsia="DengXian" w:hAnsi="Times"/>
                <w:sz w:val="21"/>
                <w:vertAlign w:val="subscript"/>
                <w:lang w:val="en-GB" w:eastAsia="zh-CN"/>
              </w:rPr>
              <w:t>2D</w:t>
            </w:r>
          </w:p>
          <w:p w14:paraId="2070483C" w14:textId="77777777" w:rsidR="00FC77BF" w:rsidRPr="00FC77BF" w:rsidRDefault="00FC77BF" w:rsidP="00C30BB5">
            <w:pPr>
              <w:numPr>
                <w:ilvl w:val="1"/>
                <w:numId w:val="12"/>
              </w:numPr>
              <w:ind w:left="1800"/>
              <w:jc w:val="both"/>
              <w:rPr>
                <w:rFonts w:ascii="Times" w:eastAsia="Malgun Gothic" w:hAnsi="Times"/>
                <w:kern w:val="32"/>
                <w:sz w:val="20"/>
                <w:lang w:val="en-GB" w:eastAsia="zh-CN"/>
              </w:rPr>
            </w:pPr>
            <w:r w:rsidRPr="00FC77BF">
              <w:rPr>
                <w:rFonts w:ascii="Times" w:eastAsia="Malgun Gothic" w:hAnsi="Times"/>
                <w:kern w:val="32"/>
                <w:sz w:val="20"/>
                <w:lang w:val="en-GB" w:eastAsia="zh-CN"/>
              </w:rPr>
              <w:t xml:space="preserve">The specification only needs to reflect that </w:t>
            </w:r>
            <w:r w:rsidRPr="00FC77BF">
              <w:rPr>
                <w:rFonts w:ascii="Times" w:eastAsia="DengXian" w:hAnsi="Times"/>
                <w:bCs/>
                <w:iCs/>
                <w:sz w:val="20"/>
                <w:lang w:val="en-GB" w:eastAsia="en-GB"/>
              </w:rPr>
              <w:t xml:space="preserve">N’ </w:t>
            </w:r>
            <w:r w:rsidRPr="00FC77BF">
              <w:rPr>
                <w:rFonts w:ascii="Times" w:eastAsia="DengXian" w:hAnsi="Times" w:hint="eastAsia"/>
                <w:bCs/>
                <w:iCs/>
                <w:sz w:val="20"/>
                <w:lang w:val="en-GB" w:eastAsia="zh-CN"/>
              </w:rPr>
              <w:t>&gt;</w:t>
            </w:r>
            <w:r w:rsidRPr="00FC77BF">
              <w:rPr>
                <w:rFonts w:ascii="Times" w:eastAsia="DengXian" w:hAnsi="Times"/>
                <w:bCs/>
                <w:iCs/>
                <w:sz w:val="20"/>
                <w:lang w:val="en-GB" w:eastAsia="en-GB"/>
              </w:rPr>
              <w:t xml:space="preserve">= X, where X is corresponding to the </w:t>
            </w:r>
            <w:proofErr w:type="gramStart"/>
            <w:r w:rsidRPr="00FC77BF">
              <w:rPr>
                <w:rFonts w:ascii="Times" w:eastAsia="DengXian" w:hAnsi="Times"/>
                <w:bCs/>
                <w:iCs/>
                <w:sz w:val="20"/>
                <w:lang w:val="en-GB" w:eastAsia="en-GB"/>
              </w:rPr>
              <w:t>B</w:t>
            </w:r>
            <w:r w:rsidRPr="00FC77BF">
              <w:rPr>
                <w:rFonts w:ascii="Times" w:eastAsia="DengXian" w:hAnsi="Times"/>
                <w:sz w:val="21"/>
                <w:vertAlign w:val="subscript"/>
                <w:lang w:val="en-GB" w:eastAsia="zh-CN"/>
              </w:rPr>
              <w:t>tx,R</w:t>
            </w:r>
            <w:proofErr w:type="gramEnd"/>
            <w:r w:rsidRPr="00FC77BF">
              <w:rPr>
                <w:rFonts w:ascii="Times" w:eastAsia="DengXian" w:hAnsi="Times"/>
                <w:sz w:val="21"/>
                <w:vertAlign w:val="subscript"/>
                <w:lang w:val="en-GB" w:eastAsia="zh-CN"/>
              </w:rPr>
              <w:t>2D</w:t>
            </w:r>
          </w:p>
          <w:p w14:paraId="0E8FED95" w14:textId="77777777" w:rsidR="00FC77BF" w:rsidRPr="00FC77BF" w:rsidRDefault="00FC77BF" w:rsidP="00C30BB5">
            <w:pPr>
              <w:numPr>
                <w:ilvl w:val="0"/>
                <w:numId w:val="12"/>
              </w:numPr>
              <w:ind w:left="1080"/>
              <w:jc w:val="both"/>
              <w:rPr>
                <w:rFonts w:ascii="Times" w:eastAsia="Malgun Gothic" w:hAnsi="Times"/>
                <w:kern w:val="32"/>
                <w:sz w:val="20"/>
                <w:lang w:val="en-GB" w:eastAsia="zh-CN"/>
              </w:rPr>
            </w:pPr>
            <w:r w:rsidRPr="00FC77BF">
              <w:rPr>
                <w:rFonts w:ascii="Times" w:eastAsia="Malgun Gothic" w:hAnsi="Times"/>
                <w:kern w:val="32"/>
                <w:sz w:val="20"/>
                <w:lang w:val="en-GB" w:eastAsia="zh-CN"/>
              </w:rPr>
              <w:t>Step 5: An N-points IDFT is performed to obtain the time domain signal.</w:t>
            </w:r>
          </w:p>
          <w:p w14:paraId="429A210E" w14:textId="77777777" w:rsidR="00FC77BF" w:rsidRPr="00FC77BF" w:rsidRDefault="00FC77BF" w:rsidP="00C30BB5">
            <w:pPr>
              <w:numPr>
                <w:ilvl w:val="1"/>
                <w:numId w:val="12"/>
              </w:numPr>
              <w:ind w:left="1800"/>
              <w:jc w:val="both"/>
              <w:rPr>
                <w:rFonts w:ascii="Times" w:eastAsia="Malgun Gothic" w:hAnsi="Times"/>
                <w:kern w:val="32"/>
                <w:sz w:val="20"/>
                <w:lang w:val="en-GB" w:eastAsia="zh-CN"/>
              </w:rPr>
            </w:pPr>
            <w:r w:rsidRPr="00FC77BF">
              <w:rPr>
                <w:rFonts w:ascii="Times" w:eastAsia="Malgun Gothic" w:hAnsi="Times"/>
                <w:kern w:val="32"/>
                <w:sz w:val="20"/>
                <w:lang w:val="en-GB" w:eastAsia="zh-CN"/>
              </w:rPr>
              <w:t>The specification only needs to reflect that there is an N-points IDFT operation</w:t>
            </w:r>
          </w:p>
          <w:p w14:paraId="2DF2EB35" w14:textId="77777777" w:rsidR="00FC77BF" w:rsidRPr="00FC77BF" w:rsidRDefault="00FC77BF" w:rsidP="00C30BB5">
            <w:pPr>
              <w:numPr>
                <w:ilvl w:val="0"/>
                <w:numId w:val="14"/>
              </w:numPr>
              <w:jc w:val="both"/>
              <w:rPr>
                <w:rFonts w:ascii="Times" w:eastAsia="Malgun Gothic" w:hAnsi="Times"/>
                <w:kern w:val="32"/>
                <w:sz w:val="20"/>
                <w:lang w:val="en-GB" w:eastAsia="zh-CN"/>
              </w:rPr>
            </w:pPr>
            <w:r w:rsidRPr="00FC77BF">
              <w:rPr>
                <w:rFonts w:ascii="Times" w:eastAsia="DengXian" w:hAnsi="Times" w:hint="eastAsia"/>
                <w:kern w:val="32"/>
                <w:sz w:val="20"/>
                <w:lang w:val="en-GB" w:eastAsia="zh-CN"/>
              </w:rPr>
              <w:t>N</w:t>
            </w:r>
            <w:r w:rsidRPr="00FC77BF">
              <w:rPr>
                <w:rFonts w:ascii="Times" w:eastAsia="DengXian" w:hAnsi="Times"/>
                <w:kern w:val="32"/>
                <w:sz w:val="20"/>
                <w:lang w:val="en-GB" w:eastAsia="zh-CN"/>
              </w:rPr>
              <w:t>ote: other examples were provided in contributions to RAN1#120bis, e.g. in annex 2 of R1-2502160</w:t>
            </w:r>
          </w:p>
          <w:p w14:paraId="5B3610EA" w14:textId="77777777" w:rsidR="00FC77BF" w:rsidRPr="00FC77BF" w:rsidRDefault="00FC77BF" w:rsidP="00C30BB5">
            <w:pPr>
              <w:numPr>
                <w:ilvl w:val="0"/>
                <w:numId w:val="14"/>
              </w:numPr>
              <w:jc w:val="both"/>
              <w:rPr>
                <w:rFonts w:ascii="Times" w:eastAsia="DengXian" w:hAnsi="Times"/>
                <w:sz w:val="20"/>
                <w:lang w:val="en-GB" w:eastAsia="zh-CN"/>
              </w:rPr>
            </w:pPr>
            <w:r w:rsidRPr="00FC77BF">
              <w:rPr>
                <w:rFonts w:ascii="Times" w:eastAsia="DengXian" w:hAnsi="Times"/>
                <w:sz w:val="20"/>
                <w:lang w:val="en-GB" w:eastAsia="zh-CN"/>
              </w:rPr>
              <w:t>From the example above, some normative specification related to at least step 1 and step 5 are needed.</w:t>
            </w:r>
          </w:p>
          <w:p w14:paraId="4433D7D8" w14:textId="77777777" w:rsidR="00FC77BF" w:rsidRPr="00FC77BF" w:rsidRDefault="00FC77BF" w:rsidP="00C30BB5">
            <w:pPr>
              <w:numPr>
                <w:ilvl w:val="0"/>
                <w:numId w:val="12"/>
              </w:numPr>
              <w:ind w:left="1080"/>
              <w:jc w:val="both"/>
              <w:rPr>
                <w:rFonts w:ascii="Times" w:eastAsia="Malgun Gothic" w:hAnsi="Times"/>
                <w:kern w:val="32"/>
                <w:sz w:val="20"/>
                <w:lang w:val="en-GB" w:eastAsia="zh-CN"/>
              </w:rPr>
            </w:pPr>
            <w:r w:rsidRPr="00FC77BF">
              <w:rPr>
                <w:rFonts w:ascii="Times" w:eastAsia="Malgun Gothic" w:hAnsi="Times" w:hint="eastAsia"/>
                <w:kern w:val="32"/>
                <w:sz w:val="20"/>
                <w:lang w:val="en-GB" w:eastAsia="zh-CN"/>
              </w:rPr>
              <w:t>N</w:t>
            </w:r>
            <w:r w:rsidRPr="00FC77BF">
              <w:rPr>
                <w:rFonts w:ascii="Times" w:eastAsia="Malgun Gothic" w:hAnsi="Times"/>
                <w:kern w:val="32"/>
                <w:sz w:val="20"/>
                <w:lang w:val="en-GB" w:eastAsia="zh-CN"/>
              </w:rPr>
              <w:t>ote: RAN1 to consider whether an information annex could describe other steps</w:t>
            </w:r>
          </w:p>
          <w:p w14:paraId="13EC5675" w14:textId="77777777" w:rsidR="00FC77BF" w:rsidRPr="00FC77BF" w:rsidRDefault="00FC77BF" w:rsidP="00C30BB5">
            <w:pPr>
              <w:numPr>
                <w:ilvl w:val="0"/>
                <w:numId w:val="12"/>
              </w:numPr>
              <w:ind w:left="1080"/>
              <w:jc w:val="both"/>
              <w:rPr>
                <w:rFonts w:ascii="Times" w:eastAsia="Malgun Gothic" w:hAnsi="Times"/>
                <w:kern w:val="32"/>
                <w:sz w:val="20"/>
                <w:lang w:val="en-GB" w:eastAsia="zh-CN"/>
              </w:rPr>
            </w:pPr>
            <w:r w:rsidRPr="00FC77BF">
              <w:rPr>
                <w:rFonts w:ascii="Times" w:eastAsia="Malgun Gothic" w:hAnsi="Times" w:hint="eastAsia"/>
                <w:kern w:val="32"/>
                <w:sz w:val="20"/>
                <w:lang w:val="en-GB" w:eastAsia="zh-CN"/>
              </w:rPr>
              <w:t>N</w:t>
            </w:r>
            <w:r w:rsidRPr="00FC77BF">
              <w:rPr>
                <w:rFonts w:ascii="Times" w:eastAsia="Malgun Gothic" w:hAnsi="Times"/>
                <w:kern w:val="32"/>
                <w:sz w:val="20"/>
                <w:lang w:val="en-GB" w:eastAsia="zh-CN"/>
              </w:rPr>
              <w:t>ote: some normative RAN1 specification text about waveform is assumed to be needed for RAN4 requirements definition</w:t>
            </w:r>
          </w:p>
          <w:p w14:paraId="6CBD89F0" w14:textId="77777777" w:rsidR="00FC77BF" w:rsidRPr="00FC77BF" w:rsidRDefault="00FC77BF" w:rsidP="00C30BB5">
            <w:pPr>
              <w:numPr>
                <w:ilvl w:val="0"/>
                <w:numId w:val="12"/>
              </w:numPr>
              <w:ind w:left="1080"/>
              <w:jc w:val="both"/>
              <w:rPr>
                <w:rFonts w:ascii="Times" w:eastAsia="Malgun Gothic" w:hAnsi="Times"/>
                <w:kern w:val="32"/>
                <w:sz w:val="20"/>
                <w:lang w:val="en-GB" w:eastAsia="zh-CN"/>
              </w:rPr>
            </w:pPr>
            <w:r w:rsidRPr="00FC77BF">
              <w:rPr>
                <w:rFonts w:ascii="Times" w:eastAsia="Malgun Gothic" w:hAnsi="Times"/>
                <w:kern w:val="32"/>
                <w:sz w:val="20"/>
                <w:lang w:val="en-GB" w:eastAsia="zh-CN"/>
              </w:rPr>
              <w:t>Note: the specification also needs to reflect the timing of the CP insertion operation.</w:t>
            </w:r>
          </w:p>
          <w:p w14:paraId="040110AC" w14:textId="77777777" w:rsidR="005F7619" w:rsidRDefault="005F7619" w:rsidP="0004134F">
            <w:pPr>
              <w:spacing w:line="259" w:lineRule="auto"/>
              <w:rPr>
                <w:rFonts w:ascii="Arial" w:hAnsi="Arial" w:cs="Arial"/>
                <w:sz w:val="20"/>
                <w:lang w:val="en-GB"/>
              </w:rPr>
            </w:pPr>
          </w:p>
        </w:tc>
      </w:tr>
    </w:tbl>
    <w:p w14:paraId="65B41A6A" w14:textId="77777777" w:rsidR="005801C4" w:rsidRDefault="005801C4" w:rsidP="0004134F">
      <w:pPr>
        <w:spacing w:line="259" w:lineRule="auto"/>
        <w:rPr>
          <w:rFonts w:ascii="Arial" w:eastAsia="Calibri" w:hAnsi="Arial" w:cs="Arial"/>
          <w:sz w:val="20"/>
          <w:szCs w:val="22"/>
          <w:lang w:val="en-GB"/>
        </w:rPr>
      </w:pPr>
    </w:p>
    <w:p w14:paraId="6D7F0853" w14:textId="77777777" w:rsidR="00520B04" w:rsidRDefault="00520B04" w:rsidP="0004134F">
      <w:pPr>
        <w:spacing w:line="259" w:lineRule="auto"/>
        <w:rPr>
          <w:rFonts w:ascii="Arial" w:eastAsia="Calibri" w:hAnsi="Arial" w:cs="Arial"/>
          <w:sz w:val="20"/>
          <w:szCs w:val="22"/>
          <w:lang w:val="en-GB"/>
        </w:rPr>
      </w:pPr>
    </w:p>
    <w:p w14:paraId="54C4998D" w14:textId="5EFAC29D" w:rsidR="00520B04" w:rsidRPr="00DC5E9A" w:rsidRDefault="00520B04" w:rsidP="00C30BB5">
      <w:pPr>
        <w:pStyle w:val="Proposal"/>
        <w:numPr>
          <w:ilvl w:val="0"/>
          <w:numId w:val="7"/>
        </w:numPr>
        <w:tabs>
          <w:tab w:val="clear" w:pos="1304"/>
          <w:tab w:val="num" w:pos="1701"/>
        </w:tabs>
        <w:ind w:left="1701" w:hanging="1701"/>
        <w:jc w:val="left"/>
      </w:pPr>
      <w:bookmarkStart w:id="7" w:name="_Toc197619349"/>
      <w:r w:rsidRPr="00DC5E9A">
        <w:t>The specification needs to avoid imposing unnecessary restrictions on reader implementation choices. For example, Step 3 could be implemented using an N-point DFT/LS equation.</w:t>
      </w:r>
      <w:bookmarkEnd w:id="7"/>
    </w:p>
    <w:p w14:paraId="03C0B0F4" w14:textId="277860A4" w:rsidR="00A53D86" w:rsidRPr="00A53D86" w:rsidRDefault="00A53D86" w:rsidP="00A53D86">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rPr>
      </w:pPr>
      <w:r w:rsidRPr="00A53D86">
        <w:rPr>
          <w:rFonts w:ascii="Arial" w:eastAsia="SimSun" w:hAnsi="Arial" w:cs="Times New Roman"/>
          <w:sz w:val="36"/>
          <w:szCs w:val="20"/>
        </w:rPr>
        <w:t>3</w:t>
      </w:r>
      <w:r w:rsidRPr="00A53D86">
        <w:rPr>
          <w:rFonts w:ascii="Arial" w:eastAsia="SimSun" w:hAnsi="Arial" w:cs="Times New Roman"/>
          <w:sz w:val="36"/>
          <w:szCs w:val="20"/>
        </w:rPr>
        <w:tab/>
        <w:t xml:space="preserve">R2D Numerology </w:t>
      </w:r>
    </w:p>
    <w:p w14:paraId="1CF7319A" w14:textId="53815126" w:rsidR="000364CC" w:rsidRDefault="00BF13F0" w:rsidP="0004134F">
      <w:pPr>
        <w:spacing w:line="259" w:lineRule="auto"/>
        <w:rPr>
          <w:rFonts w:ascii="Arial" w:eastAsia="Calibri" w:hAnsi="Arial" w:cs="Arial"/>
          <w:sz w:val="20"/>
          <w:szCs w:val="22"/>
          <w:lang w:val="en-GB"/>
        </w:rPr>
      </w:pPr>
      <w:r w:rsidRPr="0004134F">
        <w:rPr>
          <w:rFonts w:ascii="Arial" w:eastAsia="Calibri" w:hAnsi="Arial" w:cs="Arial"/>
          <w:sz w:val="20"/>
          <w:szCs w:val="22"/>
          <w:lang w:val="en-GB"/>
        </w:rPr>
        <w:t>RAN1#120b</w:t>
      </w:r>
      <w:r w:rsidR="000364CC">
        <w:rPr>
          <w:rFonts w:ascii="Arial" w:eastAsia="Calibri" w:hAnsi="Arial" w:cs="Arial"/>
          <w:sz w:val="20"/>
          <w:szCs w:val="22"/>
          <w:lang w:val="en-GB"/>
        </w:rPr>
        <w:t xml:space="preserve"> made the following agreement</w:t>
      </w:r>
      <w:r w:rsidR="005C4FF9">
        <w:rPr>
          <w:rFonts w:ascii="Arial" w:eastAsia="Calibri" w:hAnsi="Arial" w:cs="Arial"/>
          <w:sz w:val="20"/>
          <w:szCs w:val="22"/>
          <w:lang w:val="en-GB"/>
        </w:rPr>
        <w:t>s</w:t>
      </w:r>
      <w:r w:rsidR="000364CC">
        <w:rPr>
          <w:rFonts w:ascii="Arial" w:eastAsia="Calibri" w:hAnsi="Arial" w:cs="Arial"/>
          <w:sz w:val="20"/>
          <w:szCs w:val="22"/>
          <w:lang w:val="en-GB"/>
        </w:rPr>
        <w:t>.</w:t>
      </w:r>
    </w:p>
    <w:tbl>
      <w:tblPr>
        <w:tblStyle w:val="TableGrid"/>
        <w:tblW w:w="0" w:type="auto"/>
        <w:tblLook w:val="04A0" w:firstRow="1" w:lastRow="0" w:firstColumn="1" w:lastColumn="0" w:noHBand="0" w:noVBand="1"/>
      </w:tblPr>
      <w:tblGrid>
        <w:gridCol w:w="9016"/>
      </w:tblGrid>
      <w:tr w:rsidR="00C922B8" w14:paraId="368C637D" w14:textId="77777777" w:rsidTr="00C922B8">
        <w:tc>
          <w:tcPr>
            <w:tcW w:w="9016" w:type="dxa"/>
          </w:tcPr>
          <w:p w14:paraId="3CAB7435" w14:textId="77777777" w:rsidR="008C6D55" w:rsidRPr="008C6D55" w:rsidRDefault="008C6D55" w:rsidP="008C6D55">
            <w:pPr>
              <w:jc w:val="both"/>
              <w:rPr>
                <w:rFonts w:ascii="Times" w:eastAsia="Malgun Gothic" w:hAnsi="Times"/>
                <w:sz w:val="20"/>
                <w:szCs w:val="20"/>
                <w:lang w:val="en-GB" w:eastAsia="zh-CN"/>
              </w:rPr>
            </w:pPr>
            <w:r w:rsidRPr="008C6D55">
              <w:rPr>
                <w:rFonts w:ascii="Times" w:eastAsia="Malgun Gothic" w:hAnsi="Times"/>
                <w:sz w:val="20"/>
                <w:szCs w:val="20"/>
                <w:lang w:val="en-GB" w:eastAsia="zh-CN"/>
              </w:rPr>
              <w:t>Agreement</w:t>
            </w:r>
          </w:p>
          <w:p w14:paraId="0CCFA778" w14:textId="1895DD0A" w:rsidR="008C6D55" w:rsidRDefault="008C6D55" w:rsidP="008C6D55">
            <w:pPr>
              <w:jc w:val="both"/>
              <w:rPr>
                <w:rFonts w:ascii="Times" w:eastAsia="Malgun Gothic" w:hAnsi="Times"/>
                <w:sz w:val="20"/>
                <w:szCs w:val="20"/>
                <w:highlight w:val="green"/>
                <w:lang w:val="en-GB" w:eastAsia="zh-CN"/>
              </w:rPr>
            </w:pPr>
            <w:r w:rsidRPr="008C6D55">
              <w:rPr>
                <w:rFonts w:ascii="Times" w:eastAsia="Malgun Gothic" w:hAnsi="Times"/>
                <w:sz w:val="20"/>
                <w:szCs w:val="20"/>
                <w:lang w:val="en-GB" w:eastAsia="zh-CN"/>
              </w:rPr>
              <w:t>Proposal: For Ambient IoT, RAN1 clarify that the definition of PRB is same as NR in TS 38.211.</w:t>
            </w:r>
          </w:p>
          <w:p w14:paraId="78E8FD31" w14:textId="77777777" w:rsidR="008C6D55" w:rsidRDefault="008C6D55" w:rsidP="00C922B8">
            <w:pPr>
              <w:jc w:val="both"/>
              <w:rPr>
                <w:rFonts w:ascii="Times" w:eastAsia="Malgun Gothic" w:hAnsi="Times"/>
                <w:sz w:val="20"/>
                <w:szCs w:val="20"/>
                <w:highlight w:val="green"/>
                <w:lang w:val="en-GB" w:eastAsia="zh-CN"/>
              </w:rPr>
            </w:pPr>
          </w:p>
          <w:p w14:paraId="16A26AC7" w14:textId="15585607" w:rsidR="00C922B8" w:rsidRPr="00C922B8" w:rsidRDefault="00C922B8" w:rsidP="00C922B8">
            <w:pPr>
              <w:jc w:val="both"/>
              <w:rPr>
                <w:rFonts w:ascii="Times" w:eastAsia="Malgun Gothic" w:hAnsi="Times"/>
                <w:sz w:val="20"/>
                <w:szCs w:val="20"/>
                <w:lang w:val="en-GB" w:eastAsia="zh-CN"/>
              </w:rPr>
            </w:pPr>
            <w:r w:rsidRPr="00C922B8">
              <w:rPr>
                <w:rFonts w:ascii="Times" w:eastAsia="Malgun Gothic" w:hAnsi="Times"/>
                <w:sz w:val="20"/>
                <w:szCs w:val="20"/>
                <w:highlight w:val="green"/>
                <w:lang w:val="en-GB" w:eastAsia="zh-CN"/>
              </w:rPr>
              <w:t>Agreement</w:t>
            </w:r>
          </w:p>
          <w:p w14:paraId="6FE72344" w14:textId="77777777" w:rsidR="00C922B8" w:rsidRPr="00C922B8" w:rsidRDefault="00C922B8" w:rsidP="00C922B8">
            <w:pPr>
              <w:jc w:val="both"/>
              <w:rPr>
                <w:rFonts w:ascii="Times" w:eastAsia="DengXian" w:hAnsi="Times"/>
                <w:sz w:val="20"/>
                <w:lang w:val="en-GB" w:eastAsia="zh-CN"/>
              </w:rPr>
            </w:pPr>
            <w:r w:rsidRPr="00C922B8">
              <w:rPr>
                <w:rFonts w:ascii="Times" w:eastAsia="DengXian" w:hAnsi="Times"/>
                <w:sz w:val="20"/>
                <w:lang w:val="en-GB"/>
              </w:rPr>
              <w:lastRenderedPageBreak/>
              <w:t>When the generated number of chips for the R2D transmission does not fully occupy the last OFDM symbol, padding is used.</w:t>
            </w:r>
          </w:p>
          <w:p w14:paraId="1140D2C7" w14:textId="77777777" w:rsidR="00C922B8" w:rsidRPr="00C922B8" w:rsidRDefault="00C922B8" w:rsidP="00C30BB5">
            <w:pPr>
              <w:numPr>
                <w:ilvl w:val="0"/>
                <w:numId w:val="12"/>
              </w:numPr>
              <w:ind w:left="1080"/>
              <w:jc w:val="both"/>
              <w:rPr>
                <w:rFonts w:ascii="Times" w:eastAsia="DengXian" w:hAnsi="Times"/>
                <w:bCs/>
                <w:sz w:val="20"/>
                <w:lang w:val="en-GB" w:eastAsia="zh-CN"/>
              </w:rPr>
            </w:pPr>
            <w:r w:rsidRPr="00C922B8">
              <w:rPr>
                <w:rFonts w:ascii="Times" w:eastAsia="DengXian" w:hAnsi="Times"/>
                <w:bCs/>
                <w:sz w:val="20"/>
                <w:lang w:val="en-GB" w:eastAsia="zh-CN"/>
              </w:rPr>
              <w:t xml:space="preserve">Padding is to be </w:t>
            </w:r>
            <w:proofErr w:type="gramStart"/>
            <w:r w:rsidRPr="00C922B8">
              <w:rPr>
                <w:rFonts w:ascii="Times" w:eastAsia="DengXian" w:hAnsi="Times"/>
                <w:bCs/>
                <w:sz w:val="20"/>
                <w:lang w:val="en-GB" w:eastAsia="zh-CN"/>
              </w:rPr>
              <w:t>down-selected</w:t>
            </w:r>
            <w:proofErr w:type="gramEnd"/>
            <w:r w:rsidRPr="00C922B8">
              <w:rPr>
                <w:rFonts w:ascii="Times" w:eastAsia="DengXian" w:hAnsi="Times"/>
                <w:bCs/>
                <w:sz w:val="20"/>
                <w:lang w:val="en-GB" w:eastAsia="zh-CN"/>
              </w:rPr>
              <w:t xml:space="preserve"> among the following alternatives:</w:t>
            </w:r>
          </w:p>
          <w:p w14:paraId="7EE2E57F" w14:textId="77777777" w:rsidR="00C922B8" w:rsidRPr="00C922B8" w:rsidRDefault="00C922B8" w:rsidP="00C30BB5">
            <w:pPr>
              <w:numPr>
                <w:ilvl w:val="1"/>
                <w:numId w:val="12"/>
              </w:numPr>
              <w:ind w:left="1800"/>
              <w:jc w:val="both"/>
              <w:rPr>
                <w:rFonts w:ascii="Times" w:eastAsia="DengXian" w:hAnsi="Times"/>
                <w:bCs/>
                <w:sz w:val="20"/>
                <w:lang w:val="en-GB" w:eastAsia="zh-CN"/>
              </w:rPr>
            </w:pPr>
            <w:r w:rsidRPr="00C922B8">
              <w:rPr>
                <w:rFonts w:ascii="Times" w:eastAsia="DengXian" w:hAnsi="Times"/>
                <w:bCs/>
                <w:sz w:val="20"/>
                <w:lang w:val="en-GB" w:eastAsia="zh-CN"/>
              </w:rPr>
              <w:t>Alt 1a: The content of padding is up to reader implementation and transparent to device.</w:t>
            </w:r>
          </w:p>
          <w:p w14:paraId="618B24BB" w14:textId="77777777" w:rsidR="00C922B8" w:rsidRPr="00C922B8" w:rsidRDefault="00C922B8" w:rsidP="00C30BB5">
            <w:pPr>
              <w:numPr>
                <w:ilvl w:val="2"/>
                <w:numId w:val="12"/>
              </w:numPr>
              <w:ind w:left="2520"/>
              <w:jc w:val="both"/>
              <w:rPr>
                <w:rFonts w:ascii="Times" w:eastAsia="DengXian" w:hAnsi="Times"/>
                <w:bCs/>
                <w:sz w:val="20"/>
                <w:lang w:val="en-GB" w:eastAsia="zh-CN"/>
              </w:rPr>
            </w:pPr>
            <w:r w:rsidRPr="00C922B8">
              <w:rPr>
                <w:rFonts w:ascii="Times" w:eastAsia="DengXian" w:hAnsi="Times"/>
                <w:bCs/>
                <w:sz w:val="20"/>
                <w:lang w:val="en-GB" w:eastAsia="zh-CN"/>
              </w:rPr>
              <w:t>Note: the timeline determination of any timing relationship refers to the end of padding.</w:t>
            </w:r>
          </w:p>
          <w:p w14:paraId="320D13D8" w14:textId="77777777" w:rsidR="00C922B8" w:rsidRPr="00C922B8" w:rsidRDefault="00C922B8" w:rsidP="00C30BB5">
            <w:pPr>
              <w:numPr>
                <w:ilvl w:val="2"/>
                <w:numId w:val="12"/>
              </w:numPr>
              <w:ind w:left="2520"/>
              <w:jc w:val="both"/>
              <w:rPr>
                <w:rFonts w:ascii="Times" w:eastAsia="DengXian" w:hAnsi="Times"/>
                <w:bCs/>
                <w:sz w:val="20"/>
                <w:lang w:val="en-GB" w:eastAsia="zh-CN"/>
              </w:rPr>
            </w:pPr>
            <w:r w:rsidRPr="00C922B8">
              <w:rPr>
                <w:rFonts w:ascii="Times" w:eastAsia="DengXian" w:hAnsi="Times"/>
                <w:bCs/>
                <w:sz w:val="20"/>
                <w:lang w:val="en-GB" w:eastAsia="zh-CN"/>
              </w:rPr>
              <w:t>Note: it implies the device should be aware of the duration of padding or the last OFDM symbol boundary by implementation. FFS how accurately the device can be aware.</w:t>
            </w:r>
          </w:p>
          <w:p w14:paraId="3ABF0D40" w14:textId="77777777" w:rsidR="00C922B8" w:rsidRPr="00C922B8" w:rsidRDefault="00C922B8" w:rsidP="00C30BB5">
            <w:pPr>
              <w:numPr>
                <w:ilvl w:val="1"/>
                <w:numId w:val="12"/>
              </w:numPr>
              <w:ind w:left="1800"/>
              <w:jc w:val="both"/>
              <w:rPr>
                <w:rFonts w:ascii="Times" w:eastAsia="DengXian" w:hAnsi="Times"/>
                <w:bCs/>
                <w:sz w:val="20"/>
                <w:lang w:val="en-GB" w:eastAsia="zh-CN"/>
              </w:rPr>
            </w:pPr>
            <w:r w:rsidRPr="00C922B8">
              <w:rPr>
                <w:rFonts w:ascii="Times" w:eastAsia="DengXian" w:hAnsi="Times"/>
                <w:bCs/>
                <w:sz w:val="20"/>
                <w:lang w:val="en-GB" w:eastAsia="zh-CN"/>
              </w:rPr>
              <w:t>Alt 1b: The content of padding is up to reader implementation and transparent to device.</w:t>
            </w:r>
          </w:p>
          <w:p w14:paraId="4E6C2A8A" w14:textId="77777777" w:rsidR="00C922B8" w:rsidRPr="00C922B8" w:rsidRDefault="00C922B8" w:rsidP="00C30BB5">
            <w:pPr>
              <w:numPr>
                <w:ilvl w:val="2"/>
                <w:numId w:val="12"/>
              </w:numPr>
              <w:ind w:left="2520"/>
              <w:jc w:val="both"/>
              <w:rPr>
                <w:rFonts w:ascii="Times" w:eastAsia="DengXian" w:hAnsi="Times"/>
                <w:bCs/>
                <w:sz w:val="20"/>
                <w:lang w:val="en-GB" w:eastAsia="zh-CN"/>
              </w:rPr>
            </w:pPr>
            <w:r w:rsidRPr="00C922B8">
              <w:rPr>
                <w:rFonts w:ascii="Times" w:eastAsia="DengXian" w:hAnsi="Times"/>
                <w:bCs/>
                <w:sz w:val="20"/>
                <w:lang w:val="en-GB" w:eastAsia="zh-CN"/>
              </w:rPr>
              <w:t>Note: the timeline determination of any timing relationship refers to the start of the padding.</w:t>
            </w:r>
          </w:p>
          <w:p w14:paraId="26A8C541" w14:textId="77777777" w:rsidR="00C922B8" w:rsidRPr="00C922B8" w:rsidRDefault="00C922B8" w:rsidP="00C30BB5">
            <w:pPr>
              <w:numPr>
                <w:ilvl w:val="1"/>
                <w:numId w:val="12"/>
              </w:numPr>
              <w:ind w:left="1800"/>
              <w:jc w:val="both"/>
              <w:rPr>
                <w:rFonts w:ascii="Times" w:eastAsia="DengXian" w:hAnsi="Times"/>
                <w:bCs/>
                <w:sz w:val="20"/>
                <w:lang w:val="en-GB" w:eastAsia="zh-CN"/>
              </w:rPr>
            </w:pPr>
            <w:r w:rsidRPr="00C922B8">
              <w:rPr>
                <w:rFonts w:ascii="Times" w:eastAsia="DengXian" w:hAnsi="Times"/>
                <w:bCs/>
                <w:sz w:val="20"/>
                <w:lang w:val="en-GB" w:eastAsia="zh-CN"/>
              </w:rPr>
              <w:t>Alt 2: Specify the detailed content of padding</w:t>
            </w:r>
          </w:p>
          <w:p w14:paraId="33A40F47" w14:textId="77777777" w:rsidR="00C922B8" w:rsidRPr="00C922B8" w:rsidRDefault="00C922B8" w:rsidP="00C30BB5">
            <w:pPr>
              <w:numPr>
                <w:ilvl w:val="2"/>
                <w:numId w:val="12"/>
              </w:numPr>
              <w:ind w:left="2520"/>
              <w:jc w:val="both"/>
              <w:rPr>
                <w:rFonts w:ascii="Times" w:eastAsia="Batang" w:hAnsi="Times"/>
                <w:bCs/>
                <w:iCs/>
                <w:sz w:val="20"/>
                <w:lang w:val="en-GB" w:eastAsia="zh-CN"/>
              </w:rPr>
            </w:pPr>
            <w:r w:rsidRPr="00C922B8">
              <w:rPr>
                <w:rFonts w:ascii="Times" w:eastAsia="Batang" w:hAnsi="Times"/>
                <w:bCs/>
                <w:iCs/>
                <w:sz w:val="20"/>
                <w:lang w:val="en-GB" w:eastAsia="zh-CN"/>
              </w:rPr>
              <w:t>Note: the timeline determination of any timing relationship refers to the end of padding.</w:t>
            </w:r>
          </w:p>
          <w:p w14:paraId="1A512886" w14:textId="37EAE744" w:rsidR="00C922B8" w:rsidRDefault="00C922B8" w:rsidP="00C922B8">
            <w:pPr>
              <w:spacing w:line="259" w:lineRule="auto"/>
              <w:rPr>
                <w:rFonts w:ascii="Arial" w:hAnsi="Arial" w:cs="Arial"/>
                <w:sz w:val="20"/>
                <w:lang w:val="en-GB"/>
              </w:rPr>
            </w:pPr>
            <w:r w:rsidRPr="00C922B8">
              <w:rPr>
                <w:rFonts w:ascii="Times" w:eastAsia="DengXian" w:hAnsi="Times" w:hint="eastAsia"/>
                <w:bCs/>
                <w:sz w:val="20"/>
                <w:szCs w:val="24"/>
                <w:lang w:val="en-GB" w:eastAsia="zh-CN"/>
              </w:rPr>
              <w:t>N</w:t>
            </w:r>
            <w:r w:rsidRPr="00C922B8">
              <w:rPr>
                <w:rFonts w:ascii="Times" w:eastAsia="DengXian" w:hAnsi="Times"/>
                <w:bCs/>
                <w:sz w:val="20"/>
                <w:szCs w:val="24"/>
                <w:lang w:val="en-GB" w:eastAsia="zh-CN"/>
              </w:rPr>
              <w:t>ote: the end chip(s) of the padding content shall follow the CP handling solution determined in RAN1, and may be affected by other agreements</w:t>
            </w:r>
          </w:p>
        </w:tc>
      </w:tr>
    </w:tbl>
    <w:p w14:paraId="18A1F166" w14:textId="77777777" w:rsidR="000C63BB" w:rsidRDefault="000C63BB" w:rsidP="0004134F">
      <w:pPr>
        <w:spacing w:line="259" w:lineRule="auto"/>
        <w:rPr>
          <w:rFonts w:ascii="Arial" w:eastAsia="Calibri" w:hAnsi="Arial" w:cs="Arial"/>
          <w:sz w:val="20"/>
          <w:szCs w:val="22"/>
          <w:lang w:val="en-GB"/>
        </w:rPr>
      </w:pPr>
    </w:p>
    <w:p w14:paraId="7D1F64D9" w14:textId="1A6A9436" w:rsidR="00FF5C62" w:rsidRDefault="00FF5C62" w:rsidP="00FF5C62">
      <w:pPr>
        <w:rPr>
          <w:rFonts w:ascii="Arial" w:eastAsia="Calibri" w:hAnsi="Arial" w:cs="Arial"/>
          <w:sz w:val="20"/>
          <w:szCs w:val="22"/>
        </w:rPr>
      </w:pPr>
      <w:r w:rsidRPr="00FF5C62">
        <w:rPr>
          <w:rFonts w:ascii="Arial" w:eastAsia="Calibri" w:hAnsi="Arial" w:cs="Arial"/>
          <w:sz w:val="20"/>
          <w:szCs w:val="22"/>
        </w:rPr>
        <w:t>Each OFDM symbol can carry M/2 Manchester-coded bits. If the total number of bits is not divisible by M/2, the R2D transmission</w:t>
      </w:r>
      <w:r w:rsidR="00E55F01">
        <w:rPr>
          <w:rFonts w:ascii="Arial" w:eastAsia="Calibri" w:hAnsi="Arial" w:cs="Arial"/>
          <w:sz w:val="20"/>
          <w:szCs w:val="22"/>
        </w:rPr>
        <w:t xml:space="preserve"> </w:t>
      </w:r>
      <w:r w:rsidR="00E55F01" w:rsidRPr="00E55F01">
        <w:rPr>
          <w:rFonts w:ascii="Arial" w:eastAsia="Calibri" w:hAnsi="Arial" w:cs="Arial"/>
          <w:sz w:val="20"/>
          <w:szCs w:val="22"/>
        </w:rPr>
        <w:t xml:space="preserve">following by R2D postabmle </w:t>
      </w:r>
      <w:r w:rsidRPr="00FF5C62">
        <w:rPr>
          <w:rFonts w:ascii="Arial" w:eastAsia="Calibri" w:hAnsi="Arial" w:cs="Arial"/>
          <w:sz w:val="20"/>
          <w:szCs w:val="22"/>
        </w:rPr>
        <w:t>may end in the middle of an OFDM symbol. If the last OFDM symbol is not fully utilized, the reader may fill the remaining chips to align with the OFDM boundary. The padding content is transparent to the device. To simplify device implementation, we support Alt 1b.</w:t>
      </w:r>
    </w:p>
    <w:p w14:paraId="4037642E" w14:textId="77777777" w:rsidR="00FF5C62" w:rsidRDefault="00FF5C62" w:rsidP="00FF5C62">
      <w:pPr>
        <w:rPr>
          <w:rFonts w:ascii="Arial" w:eastAsia="Calibri" w:hAnsi="Arial" w:cs="Arial"/>
          <w:sz w:val="20"/>
          <w:szCs w:val="22"/>
        </w:rPr>
      </w:pPr>
    </w:p>
    <w:p w14:paraId="54F1FDD6" w14:textId="77777777" w:rsidR="0023385C" w:rsidRDefault="009C53EB" w:rsidP="00C30BB5">
      <w:pPr>
        <w:pStyle w:val="Proposal"/>
        <w:numPr>
          <w:ilvl w:val="0"/>
          <w:numId w:val="7"/>
        </w:numPr>
        <w:tabs>
          <w:tab w:val="clear" w:pos="1304"/>
          <w:tab w:val="num" w:pos="1701"/>
        </w:tabs>
        <w:ind w:left="1701" w:hanging="1701"/>
        <w:jc w:val="left"/>
      </w:pPr>
      <w:bookmarkStart w:id="8" w:name="_Toc197619350"/>
      <w:r w:rsidRPr="0053338F">
        <w:rPr>
          <w:rFonts w:eastAsia="Calibri" w:cs="Arial"/>
        </w:rPr>
        <w:t>The content of padding is up to reader implementation and transparent to device.</w:t>
      </w:r>
      <w:bookmarkEnd w:id="8"/>
    </w:p>
    <w:p w14:paraId="1C763639" w14:textId="615CF8C8" w:rsidR="009A0D94" w:rsidRPr="0044127B" w:rsidRDefault="009C53EB" w:rsidP="0044127B">
      <w:pPr>
        <w:pStyle w:val="Proposal"/>
        <w:numPr>
          <w:ilvl w:val="0"/>
          <w:numId w:val="15"/>
        </w:numPr>
        <w:jc w:val="left"/>
      </w:pPr>
      <w:bookmarkStart w:id="9" w:name="_Toc197619351"/>
      <w:r w:rsidRPr="0053338F">
        <w:rPr>
          <w:rFonts w:eastAsia="Calibri" w:cs="Arial"/>
        </w:rPr>
        <w:t>Note: The timeline determination of any timing relationship refers to the start of the padding.</w:t>
      </w:r>
      <w:bookmarkEnd w:id="9"/>
    </w:p>
    <w:bookmarkEnd w:id="5"/>
    <w:p w14:paraId="4C3423B4" w14:textId="270A36F6" w:rsidR="0066693C" w:rsidRPr="007E3224" w:rsidRDefault="00C77DFE" w:rsidP="0066693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22323C">
        <w:rPr>
          <w:rFonts w:ascii="Arial" w:eastAsia="SimSun" w:hAnsi="Arial" w:cs="Times New Roman"/>
          <w:sz w:val="36"/>
          <w:szCs w:val="20"/>
        </w:rPr>
        <w:t>4</w:t>
      </w:r>
      <w:r w:rsidR="0066693C" w:rsidRPr="007E3224">
        <w:rPr>
          <w:rFonts w:ascii="Arial" w:eastAsia="SimSun" w:hAnsi="Arial" w:cs="Times New Roman"/>
          <w:sz w:val="36"/>
          <w:szCs w:val="20"/>
        </w:rPr>
        <w:tab/>
        <w:t>R2D CP handling</w:t>
      </w:r>
    </w:p>
    <w:p w14:paraId="50ADFFDF" w14:textId="06AB509F" w:rsidR="00E7630E" w:rsidRPr="00551863" w:rsidRDefault="00E7630E" w:rsidP="00976BE7">
      <w:pPr>
        <w:spacing w:line="259" w:lineRule="auto"/>
        <w:jc w:val="both"/>
        <w:rPr>
          <w:rFonts w:ascii="Arial" w:eastAsia="Calibri" w:hAnsi="Arial" w:cs="Arial"/>
          <w:sz w:val="20"/>
          <w:szCs w:val="22"/>
          <w:lang w:eastAsia="en-US"/>
        </w:rPr>
      </w:pPr>
      <w:r w:rsidRPr="00551863">
        <w:rPr>
          <w:rFonts w:ascii="Arial" w:eastAsia="Calibri" w:hAnsi="Arial" w:cs="Arial"/>
          <w:sz w:val="20"/>
          <w:szCs w:val="22"/>
          <w:lang w:eastAsia="en-US"/>
        </w:rPr>
        <w:t xml:space="preserve">The following agreement on R2D </w:t>
      </w:r>
      <w:r w:rsidR="00A46B24" w:rsidRPr="00551863">
        <w:rPr>
          <w:rFonts w:ascii="Arial" w:eastAsia="Calibri" w:hAnsi="Arial" w:cs="Arial"/>
          <w:sz w:val="20"/>
          <w:szCs w:val="22"/>
          <w:lang w:eastAsia="en-US"/>
        </w:rPr>
        <w:t xml:space="preserve">CP handling </w:t>
      </w:r>
      <w:r w:rsidRPr="00551863">
        <w:rPr>
          <w:rFonts w:ascii="Arial" w:eastAsia="Calibri" w:hAnsi="Arial" w:cs="Arial"/>
          <w:sz w:val="20"/>
          <w:szCs w:val="22"/>
          <w:lang w:eastAsia="en-US"/>
        </w:rPr>
        <w:t>was made in RAN1#120</w:t>
      </w:r>
      <w:r w:rsidR="00551863">
        <w:rPr>
          <w:rFonts w:ascii="Arial" w:eastAsia="Calibri" w:hAnsi="Arial" w:cs="Arial"/>
          <w:sz w:val="20"/>
          <w:szCs w:val="22"/>
          <w:lang w:eastAsia="en-US"/>
        </w:rPr>
        <w:t>b</w:t>
      </w:r>
      <w:r w:rsidRPr="00551863">
        <w:rPr>
          <w:rFonts w:ascii="Arial" w:eastAsia="Calibri" w:hAnsi="Arial" w:cs="Arial"/>
          <w:sz w:val="20"/>
          <w:szCs w:val="22"/>
          <w:lang w:eastAsia="en-US"/>
        </w:rPr>
        <w:t>.</w:t>
      </w:r>
    </w:p>
    <w:tbl>
      <w:tblPr>
        <w:tblStyle w:val="TableGrid"/>
        <w:tblW w:w="0" w:type="auto"/>
        <w:tblLook w:val="04A0" w:firstRow="1" w:lastRow="0" w:firstColumn="1" w:lastColumn="0" w:noHBand="0" w:noVBand="1"/>
      </w:tblPr>
      <w:tblGrid>
        <w:gridCol w:w="9016"/>
      </w:tblGrid>
      <w:tr w:rsidR="0031292A" w14:paraId="6637D52E" w14:textId="77777777" w:rsidTr="0031292A">
        <w:tc>
          <w:tcPr>
            <w:tcW w:w="9016" w:type="dxa"/>
          </w:tcPr>
          <w:p w14:paraId="082855C7" w14:textId="77777777" w:rsidR="0031292A" w:rsidRPr="0031292A" w:rsidRDefault="0031292A" w:rsidP="0031292A">
            <w:pPr>
              <w:ind w:leftChars="100" w:left="240"/>
              <w:jc w:val="both"/>
              <w:rPr>
                <w:rFonts w:ascii="Times New Roman" w:eastAsia="Malgun Gothic" w:hAnsi="Times New Roman"/>
                <w:sz w:val="20"/>
                <w:szCs w:val="20"/>
                <w:lang w:val="en-GB" w:eastAsia="zh-CN"/>
              </w:rPr>
            </w:pPr>
            <w:r w:rsidRPr="0031292A">
              <w:rPr>
                <w:rFonts w:ascii="Times New Roman" w:eastAsia="Malgun Gothic" w:hAnsi="Times New Roman"/>
                <w:sz w:val="20"/>
                <w:szCs w:val="20"/>
                <w:highlight w:val="green"/>
                <w:lang w:val="en-GB" w:eastAsia="zh-CN"/>
              </w:rPr>
              <w:t>Agreement</w:t>
            </w:r>
          </w:p>
          <w:p w14:paraId="0E6F6F9D" w14:textId="77777777" w:rsidR="0031292A" w:rsidRPr="0031292A" w:rsidRDefault="0031292A" w:rsidP="0031292A">
            <w:pPr>
              <w:ind w:leftChars="100" w:left="240"/>
              <w:rPr>
                <w:rFonts w:ascii="Times" w:eastAsia="Malgun Gothic" w:hAnsi="Times"/>
                <w:sz w:val="20"/>
                <w:szCs w:val="20"/>
                <w:lang w:val="en-GB" w:eastAsia="zh-CN"/>
              </w:rPr>
            </w:pPr>
            <w:bookmarkStart w:id="10" w:name="_Hlk195884360"/>
            <w:r w:rsidRPr="0031292A">
              <w:rPr>
                <w:rFonts w:ascii="Times" w:eastAsia="Malgun Gothic" w:hAnsi="Times"/>
                <w:sz w:val="20"/>
                <w:szCs w:val="20"/>
                <w:lang w:val="en-GB" w:eastAsia="zh-CN"/>
              </w:rPr>
              <w:t>For further down-selection among CP handing which retains subcarrier orthogonality, at least for PRDCH, at least Method Type 1 is supported</w:t>
            </w:r>
          </w:p>
          <w:p w14:paraId="641995FA" w14:textId="77777777" w:rsidR="0031292A" w:rsidRPr="0031292A" w:rsidRDefault="0031292A" w:rsidP="00C30BB5">
            <w:pPr>
              <w:numPr>
                <w:ilvl w:val="0"/>
                <w:numId w:val="12"/>
              </w:numPr>
              <w:ind w:leftChars="460" w:left="1464"/>
              <w:jc w:val="both"/>
              <w:rPr>
                <w:rFonts w:ascii="Times" w:eastAsia="Malgun Gothic" w:hAnsi="Times"/>
                <w:sz w:val="20"/>
                <w:szCs w:val="20"/>
                <w:lang w:val="en-GB" w:eastAsia="zh-CN"/>
              </w:rPr>
            </w:pPr>
            <w:bookmarkStart w:id="11" w:name="_Hlk195802451"/>
            <w:r w:rsidRPr="0031292A">
              <w:rPr>
                <w:rFonts w:ascii="Times" w:eastAsia="Malgun Gothic" w:hAnsi="Times"/>
                <w:sz w:val="20"/>
                <w:szCs w:val="20"/>
                <w:lang w:val="en-GB" w:eastAsia="zh-CN"/>
              </w:rPr>
              <w:t>For supported M values &lt;= 12</w:t>
            </w:r>
          </w:p>
          <w:p w14:paraId="449B7DA6" w14:textId="77777777" w:rsidR="0031292A" w:rsidRPr="0031292A" w:rsidRDefault="0031292A" w:rsidP="00C30BB5">
            <w:pPr>
              <w:numPr>
                <w:ilvl w:val="1"/>
                <w:numId w:val="12"/>
              </w:numPr>
              <w:ind w:leftChars="820" w:left="2328"/>
              <w:jc w:val="both"/>
              <w:rPr>
                <w:rFonts w:ascii="Times" w:eastAsia="Malgun Gothic" w:hAnsi="Times"/>
                <w:sz w:val="20"/>
                <w:szCs w:val="20"/>
                <w:lang w:val="en-GB" w:eastAsia="zh-CN"/>
              </w:rPr>
            </w:pPr>
            <w:r w:rsidRPr="0031292A">
              <w:rPr>
                <w:rFonts w:ascii="Times" w:eastAsia="Malgun Gothic" w:hAnsi="Times"/>
                <w:sz w:val="20"/>
                <w:szCs w:val="20"/>
                <w:lang w:val="en-GB" w:eastAsia="zh-CN"/>
              </w:rPr>
              <w:t>RAN1 will not further pursue additional CP handling design</w:t>
            </w:r>
          </w:p>
          <w:bookmarkEnd w:id="11"/>
          <w:p w14:paraId="1C301D60" w14:textId="77777777" w:rsidR="0031292A" w:rsidRPr="0031292A" w:rsidRDefault="0031292A" w:rsidP="00C30BB5">
            <w:pPr>
              <w:numPr>
                <w:ilvl w:val="0"/>
                <w:numId w:val="12"/>
              </w:numPr>
              <w:ind w:leftChars="460" w:left="1464"/>
              <w:jc w:val="both"/>
              <w:rPr>
                <w:rFonts w:ascii="Times" w:eastAsia="Malgun Gothic" w:hAnsi="Times"/>
                <w:sz w:val="20"/>
                <w:szCs w:val="20"/>
                <w:lang w:val="en-GB" w:eastAsia="zh-CN"/>
              </w:rPr>
            </w:pPr>
            <w:r w:rsidRPr="0031292A">
              <w:rPr>
                <w:rFonts w:ascii="Times" w:eastAsia="Malgun Gothic" w:hAnsi="Times"/>
                <w:sz w:val="20"/>
                <w:szCs w:val="20"/>
                <w:lang w:val="en-GB" w:eastAsia="zh-CN"/>
              </w:rPr>
              <w:t>For supported M values &gt; 12</w:t>
            </w:r>
          </w:p>
          <w:p w14:paraId="7CE3BE11" w14:textId="77777777" w:rsidR="0031292A" w:rsidRPr="0031292A" w:rsidRDefault="0031292A" w:rsidP="00C30BB5">
            <w:pPr>
              <w:numPr>
                <w:ilvl w:val="1"/>
                <w:numId w:val="12"/>
              </w:numPr>
              <w:ind w:leftChars="820" w:left="2328"/>
              <w:jc w:val="both"/>
              <w:rPr>
                <w:rFonts w:ascii="Times" w:eastAsia="Malgun Gothic" w:hAnsi="Times"/>
                <w:sz w:val="20"/>
                <w:szCs w:val="20"/>
                <w:lang w:val="en-GB" w:eastAsia="zh-CN"/>
              </w:rPr>
            </w:pPr>
            <w:r w:rsidRPr="0031292A">
              <w:rPr>
                <w:rFonts w:ascii="Times" w:eastAsia="Malgun Gothic" w:hAnsi="Times"/>
                <w:sz w:val="20"/>
                <w:szCs w:val="20"/>
                <w:lang w:val="en-GB" w:eastAsia="zh-CN"/>
              </w:rPr>
              <w:t xml:space="preserve">RAN1 will further </w:t>
            </w:r>
            <w:proofErr w:type="gramStart"/>
            <w:r w:rsidRPr="0031292A">
              <w:rPr>
                <w:rFonts w:ascii="Times" w:eastAsia="Malgun Gothic" w:hAnsi="Times"/>
                <w:sz w:val="20"/>
                <w:szCs w:val="20"/>
                <w:lang w:val="en-GB" w:eastAsia="zh-CN"/>
              </w:rPr>
              <w:t>down-select</w:t>
            </w:r>
            <w:proofErr w:type="gramEnd"/>
            <w:r w:rsidRPr="0031292A">
              <w:rPr>
                <w:rFonts w:ascii="Times" w:eastAsia="Malgun Gothic" w:hAnsi="Times"/>
                <w:sz w:val="20"/>
                <w:szCs w:val="20"/>
                <w:lang w:val="en-GB" w:eastAsia="zh-CN"/>
              </w:rPr>
              <w:t xml:space="preserve"> one from </w:t>
            </w:r>
            <w:r w:rsidRPr="0031292A">
              <w:rPr>
                <w:rFonts w:ascii="Times" w:eastAsia="Malgun Gothic" w:hAnsi="Times" w:hint="eastAsia"/>
                <w:sz w:val="20"/>
                <w:szCs w:val="20"/>
                <w:lang w:val="en-GB" w:eastAsia="zh-CN"/>
              </w:rPr>
              <w:t>t</w:t>
            </w:r>
            <w:r w:rsidRPr="0031292A">
              <w:rPr>
                <w:rFonts w:ascii="Times" w:eastAsia="Malgun Gothic" w:hAnsi="Times"/>
                <w:sz w:val="20"/>
                <w:szCs w:val="20"/>
                <w:lang w:val="en-GB" w:eastAsia="zh-CN"/>
              </w:rPr>
              <w:t>he followings</w:t>
            </w:r>
          </w:p>
          <w:p w14:paraId="47FF9C58" w14:textId="77777777" w:rsidR="0031292A" w:rsidRPr="0031292A" w:rsidRDefault="0031292A" w:rsidP="00C30BB5">
            <w:pPr>
              <w:numPr>
                <w:ilvl w:val="2"/>
                <w:numId w:val="12"/>
              </w:numPr>
              <w:ind w:leftChars="1180" w:left="3192"/>
              <w:jc w:val="both"/>
              <w:rPr>
                <w:rFonts w:ascii="Times" w:eastAsia="Malgun Gothic" w:hAnsi="Times"/>
                <w:sz w:val="20"/>
                <w:szCs w:val="20"/>
                <w:lang w:val="en-GB" w:eastAsia="zh-CN"/>
              </w:rPr>
            </w:pPr>
            <w:r w:rsidRPr="0031292A">
              <w:rPr>
                <w:rFonts w:ascii="Times" w:eastAsia="Malgun Gothic" w:hAnsi="Times"/>
                <w:sz w:val="20"/>
                <w:szCs w:val="20"/>
                <w:lang w:val="en-GB" w:eastAsia="zh-CN"/>
              </w:rPr>
              <w:t xml:space="preserve">Option 1: </w:t>
            </w:r>
            <w:bookmarkStart w:id="12" w:name="_Hlk195884195"/>
            <w:r w:rsidRPr="0031292A">
              <w:rPr>
                <w:rFonts w:ascii="Times" w:eastAsia="Malgun Gothic" w:hAnsi="Times"/>
                <w:sz w:val="20"/>
                <w:szCs w:val="20"/>
                <w:lang w:val="en-GB" w:eastAsia="zh-CN"/>
              </w:rPr>
              <w:t xml:space="preserve">Candidate 3 of M2-1-1 </w:t>
            </w:r>
            <w:bookmarkEnd w:id="12"/>
            <w:r w:rsidRPr="0031292A">
              <w:rPr>
                <w:rFonts w:ascii="Times" w:eastAsia="Malgun Gothic" w:hAnsi="Times"/>
                <w:sz w:val="20"/>
                <w:szCs w:val="20"/>
                <w:lang w:val="en-GB" w:eastAsia="zh-CN"/>
              </w:rPr>
              <w:t>(as per agreements from RAN1#120)</w:t>
            </w:r>
          </w:p>
          <w:p w14:paraId="341DB3B6" w14:textId="77777777" w:rsidR="0031292A" w:rsidRPr="0031292A" w:rsidRDefault="0031292A" w:rsidP="00C30BB5">
            <w:pPr>
              <w:numPr>
                <w:ilvl w:val="3"/>
                <w:numId w:val="12"/>
              </w:numPr>
              <w:ind w:leftChars="1540" w:left="4056"/>
              <w:jc w:val="both"/>
              <w:rPr>
                <w:rFonts w:ascii="Times" w:eastAsia="Malgun Gothic" w:hAnsi="Times"/>
                <w:strike/>
                <w:sz w:val="20"/>
                <w:szCs w:val="20"/>
                <w:lang w:val="en-GB"/>
              </w:rPr>
            </w:pPr>
            <w:r w:rsidRPr="0031292A">
              <w:rPr>
                <w:rFonts w:ascii="Times" w:eastAsia="Malgun Gothic" w:hAnsi="Times"/>
                <w:strike/>
                <w:sz w:val="20"/>
                <w:szCs w:val="20"/>
                <w:lang w:val="en-GB"/>
              </w:rPr>
              <w:t>Insert padding chips only at the end OOK chips of OFDM symbol</w:t>
            </w:r>
          </w:p>
          <w:p w14:paraId="72841B7D" w14:textId="77777777" w:rsidR="0031292A" w:rsidRPr="0031292A" w:rsidRDefault="0031292A" w:rsidP="00C30BB5">
            <w:pPr>
              <w:numPr>
                <w:ilvl w:val="4"/>
                <w:numId w:val="12"/>
              </w:numPr>
              <w:ind w:left="3960"/>
              <w:jc w:val="both"/>
              <w:rPr>
                <w:rFonts w:ascii="Times" w:eastAsia="Malgun Gothic" w:hAnsi="Times"/>
                <w:color w:val="FF0000"/>
                <w:sz w:val="20"/>
                <w:szCs w:val="20"/>
                <w:u w:val="single"/>
                <w:lang w:val="en-GB"/>
              </w:rPr>
            </w:pPr>
            <w:r w:rsidRPr="0031292A">
              <w:rPr>
                <w:rFonts w:ascii="Times" w:eastAsia="Malgun Gothic" w:hAnsi="Times"/>
                <w:color w:val="FF0000"/>
                <w:sz w:val="20"/>
                <w:szCs w:val="20"/>
                <w:u w:val="single"/>
                <w:lang w:val="en-GB"/>
              </w:rPr>
              <w:t>The last 2 out of M OOK chips at the end of an OFDM symbol are always ‘ON’</w:t>
            </w:r>
          </w:p>
          <w:p w14:paraId="511F8A76" w14:textId="77777777" w:rsidR="0031292A" w:rsidRPr="0031292A" w:rsidRDefault="0031292A" w:rsidP="00C30BB5">
            <w:pPr>
              <w:numPr>
                <w:ilvl w:val="2"/>
                <w:numId w:val="12"/>
              </w:numPr>
              <w:ind w:leftChars="1180" w:left="3192"/>
              <w:jc w:val="both"/>
              <w:rPr>
                <w:rFonts w:ascii="Times" w:eastAsia="Malgun Gothic" w:hAnsi="Times"/>
                <w:sz w:val="20"/>
                <w:szCs w:val="20"/>
                <w:lang w:val="en-GB" w:eastAsia="zh-CN"/>
              </w:rPr>
            </w:pPr>
            <w:r w:rsidRPr="0031292A">
              <w:rPr>
                <w:rFonts w:ascii="Times" w:eastAsia="Malgun Gothic" w:hAnsi="Times"/>
                <w:sz w:val="20"/>
                <w:szCs w:val="20"/>
                <w:lang w:val="en-GB" w:eastAsia="zh-CN"/>
              </w:rPr>
              <w:t>Option 3: RAN1 will not further pursue additional CP handling design</w:t>
            </w:r>
          </w:p>
          <w:bookmarkEnd w:id="10"/>
          <w:p w14:paraId="194AD0C5" w14:textId="77777777" w:rsidR="0031292A" w:rsidRDefault="0031292A" w:rsidP="00976BE7">
            <w:pPr>
              <w:spacing w:line="259" w:lineRule="auto"/>
              <w:jc w:val="both"/>
              <w:rPr>
                <w:rFonts w:ascii="Arial" w:hAnsi="Arial" w:cs="Arial"/>
                <w:color w:val="7F7F7F" w:themeColor="text1" w:themeTint="80"/>
                <w:sz w:val="20"/>
              </w:rPr>
            </w:pPr>
          </w:p>
        </w:tc>
      </w:tr>
    </w:tbl>
    <w:p w14:paraId="023B43AE" w14:textId="77777777" w:rsidR="00551863" w:rsidRDefault="00551863" w:rsidP="00976BE7">
      <w:pPr>
        <w:spacing w:line="259" w:lineRule="auto"/>
        <w:jc w:val="both"/>
        <w:rPr>
          <w:rFonts w:ascii="Arial" w:eastAsia="Calibri" w:hAnsi="Arial" w:cs="Arial"/>
          <w:color w:val="7F7F7F" w:themeColor="text1" w:themeTint="80"/>
          <w:sz w:val="20"/>
          <w:szCs w:val="22"/>
          <w:lang w:eastAsia="en-US"/>
        </w:rPr>
      </w:pPr>
    </w:p>
    <w:p w14:paraId="1F79C40A" w14:textId="05251FE9" w:rsidR="00E315F9" w:rsidRDefault="00570B28" w:rsidP="00CF7253">
      <w:pPr>
        <w:rPr>
          <w:rFonts w:ascii="Arial" w:eastAsia="Calibri" w:hAnsi="Arial" w:cs="Arial"/>
          <w:sz w:val="20"/>
          <w:szCs w:val="22"/>
          <w:lang w:eastAsia="zh-CN"/>
        </w:rPr>
      </w:pPr>
      <w:r w:rsidRPr="00242F00">
        <w:rPr>
          <w:rFonts w:ascii="Arial" w:eastAsia="Calibri" w:hAnsi="Arial" w:cs="Arial"/>
          <w:sz w:val="20"/>
          <w:szCs w:val="22"/>
          <w:lang w:eastAsia="en-US"/>
        </w:rPr>
        <w:t>The insertion of a cyclic prefix (CP) at the gNB transmitter is necessary to ensure the coexistence of A-IoT signals with other NR transmissions and to allow reuse of existing gNB OFDM transmitters</w:t>
      </w:r>
      <w:r w:rsidR="000A618F" w:rsidRPr="00242F00">
        <w:rPr>
          <w:rFonts w:ascii="Arial" w:eastAsia="Calibri" w:hAnsi="Arial" w:cs="Arial"/>
          <w:sz w:val="20"/>
          <w:szCs w:val="22"/>
          <w:lang w:eastAsia="en-US"/>
        </w:rPr>
        <w:t xml:space="preserve">.  </w:t>
      </w:r>
      <w:r w:rsidR="00924FD7" w:rsidRPr="00242F00">
        <w:rPr>
          <w:rFonts w:ascii="Arial" w:eastAsia="Calibri" w:hAnsi="Arial" w:cs="Arial"/>
          <w:sz w:val="20"/>
          <w:szCs w:val="22"/>
          <w:lang w:eastAsia="zh-CN"/>
        </w:rPr>
        <w:t xml:space="preserve">The CP size for a normal symbol is 4.69 µs with a 15 kHz sub-carrier spacing. </w:t>
      </w:r>
      <w:r w:rsidR="00924FD7" w:rsidRPr="00242F00">
        <w:rPr>
          <w:rFonts w:ascii="Arial" w:eastAsia="Calibri" w:hAnsi="Arial" w:cs="Arial"/>
          <w:sz w:val="20"/>
          <w:szCs w:val="22"/>
          <w:lang w:eastAsia="zh-CN"/>
        </w:rPr>
        <w:fldChar w:fldCharType="begin"/>
      </w:r>
      <w:r w:rsidR="00924FD7" w:rsidRPr="00242F00">
        <w:rPr>
          <w:rFonts w:ascii="Arial" w:eastAsia="Calibri" w:hAnsi="Arial" w:cs="Arial"/>
          <w:sz w:val="20"/>
          <w:szCs w:val="22"/>
          <w:lang w:eastAsia="zh-CN"/>
        </w:rPr>
        <w:instrText xml:space="preserve"> REF _Ref172049218 \h  \* MERGEFORMAT </w:instrText>
      </w:r>
      <w:r w:rsidR="00924FD7" w:rsidRPr="00242F00">
        <w:rPr>
          <w:rFonts w:ascii="Arial" w:eastAsia="Calibri" w:hAnsi="Arial" w:cs="Arial"/>
          <w:sz w:val="20"/>
          <w:szCs w:val="22"/>
          <w:lang w:eastAsia="zh-CN"/>
        </w:rPr>
      </w:r>
      <w:r w:rsidR="00924FD7" w:rsidRPr="00242F00">
        <w:rPr>
          <w:rFonts w:ascii="Arial" w:eastAsia="Calibri" w:hAnsi="Arial" w:cs="Arial"/>
          <w:sz w:val="20"/>
          <w:szCs w:val="22"/>
          <w:lang w:eastAsia="zh-CN"/>
        </w:rPr>
        <w:fldChar w:fldCharType="separate"/>
      </w:r>
      <w:r w:rsidR="00597B25" w:rsidRPr="00597B25">
        <w:rPr>
          <w:rFonts w:ascii="Arial" w:eastAsia="Calibri" w:hAnsi="Arial" w:cs="Arial"/>
          <w:sz w:val="20"/>
          <w:szCs w:val="22"/>
          <w:lang w:eastAsia="en-GB"/>
        </w:rPr>
        <w:t xml:space="preserve">Table </w:t>
      </w:r>
      <w:r w:rsidR="00597B25" w:rsidRPr="00597B25">
        <w:rPr>
          <w:rFonts w:ascii="Arial" w:eastAsia="Calibri" w:hAnsi="Arial" w:cs="Arial"/>
          <w:noProof/>
          <w:sz w:val="20"/>
          <w:szCs w:val="22"/>
          <w:lang w:eastAsia="en-GB"/>
        </w:rPr>
        <w:t>1</w:t>
      </w:r>
      <w:r w:rsidR="00924FD7" w:rsidRPr="00242F00">
        <w:rPr>
          <w:rFonts w:ascii="Arial" w:eastAsia="Calibri" w:hAnsi="Arial" w:cs="Arial"/>
          <w:sz w:val="20"/>
          <w:szCs w:val="22"/>
          <w:lang w:eastAsia="zh-CN"/>
        </w:rPr>
        <w:fldChar w:fldCharType="end"/>
      </w:r>
      <w:r w:rsidR="00924FD7" w:rsidRPr="00242F00">
        <w:rPr>
          <w:rFonts w:ascii="Arial" w:eastAsia="Calibri" w:hAnsi="Arial" w:cs="Arial"/>
          <w:sz w:val="20"/>
          <w:szCs w:val="22"/>
          <w:lang w:eastAsia="zh-CN"/>
        </w:rPr>
        <w:t xml:space="preserve"> shows </w:t>
      </w:r>
      <w:r w:rsidR="00924FD7" w:rsidRPr="00242F00">
        <w:rPr>
          <w:rFonts w:ascii="Arial" w:eastAsia="Calibri" w:hAnsi="Arial" w:cs="Arial"/>
          <w:sz w:val="20"/>
          <w:szCs w:val="22"/>
          <w:lang w:eastAsia="en-US"/>
        </w:rPr>
        <w:t xml:space="preserve">ON/OFF duration and data rate for various M values at a 15 kHz SCS. As M </w:t>
      </w:r>
      <w:r w:rsidR="00924FD7" w:rsidRPr="00242F00">
        <w:rPr>
          <w:rFonts w:ascii="Arial" w:eastAsia="Calibri" w:hAnsi="Arial" w:cs="Arial"/>
          <w:sz w:val="20"/>
          <w:szCs w:val="22"/>
          <w:lang w:eastAsia="zh-CN"/>
        </w:rPr>
        <w:t xml:space="preserve">increases, the relative </w:t>
      </w:r>
      <w:r w:rsidR="00924FD7" w:rsidRPr="00242F00">
        <w:rPr>
          <w:rFonts w:ascii="Arial" w:eastAsia="Calibri" w:hAnsi="Arial" w:cs="Arial"/>
          <w:sz w:val="20"/>
          <w:szCs w:val="22"/>
          <w:lang w:eastAsia="zh-CN"/>
        </w:rPr>
        <w:lastRenderedPageBreak/>
        <w:t>size of the CP to the ON/OFF duration also increases</w:t>
      </w:r>
      <w:r w:rsidR="004B6FB1" w:rsidRPr="00242F00">
        <w:rPr>
          <w:rFonts w:ascii="Arial" w:eastAsia="Calibri" w:hAnsi="Arial" w:cs="Arial"/>
          <w:sz w:val="20"/>
          <w:szCs w:val="22"/>
          <w:lang w:eastAsia="zh-CN"/>
        </w:rPr>
        <w:t>.</w:t>
      </w:r>
      <w:r w:rsidR="00F2051C" w:rsidRPr="00242F00">
        <w:rPr>
          <w:rFonts w:ascii="Arial" w:eastAsia="Calibri" w:hAnsi="Arial" w:cs="Arial"/>
          <w:sz w:val="20"/>
          <w:szCs w:val="22"/>
          <w:lang w:eastAsia="zh-CN"/>
        </w:rPr>
        <w:t xml:space="preserve"> </w:t>
      </w:r>
      <w:r w:rsidR="00E315F9" w:rsidRPr="00E315F9">
        <w:rPr>
          <w:rFonts w:ascii="Arial" w:eastAsia="Calibri" w:hAnsi="Arial" w:cs="Arial"/>
          <w:sz w:val="20"/>
          <w:szCs w:val="22"/>
          <w:lang w:eastAsia="zh-CN"/>
        </w:rPr>
        <w:t xml:space="preserve">To </w:t>
      </w:r>
      <w:r w:rsidR="00E315F9">
        <w:rPr>
          <w:rFonts w:ascii="Arial" w:eastAsia="Calibri" w:hAnsi="Arial" w:cs="Arial"/>
          <w:sz w:val="20"/>
          <w:szCs w:val="22"/>
          <w:lang w:eastAsia="zh-CN"/>
        </w:rPr>
        <w:t>handle</w:t>
      </w:r>
      <w:r w:rsidR="00E315F9" w:rsidRPr="00E315F9">
        <w:rPr>
          <w:rFonts w:ascii="Arial" w:eastAsia="Calibri" w:hAnsi="Arial" w:cs="Arial"/>
          <w:sz w:val="20"/>
          <w:szCs w:val="22"/>
          <w:lang w:eastAsia="zh-CN"/>
        </w:rPr>
        <w:t xml:space="preserve"> potential false rising or falling edges in the synthesized OOK waveform caused by the CP, two methods are discussed in RAN1.</w:t>
      </w:r>
    </w:p>
    <w:p w14:paraId="69667A9E" w14:textId="77777777" w:rsidR="005716BC" w:rsidRDefault="005716BC" w:rsidP="00C30BB5">
      <w:pPr>
        <w:numPr>
          <w:ilvl w:val="0"/>
          <w:numId w:val="5"/>
        </w:numPr>
        <w:spacing w:after="0" w:line="259" w:lineRule="auto"/>
        <w:rPr>
          <w:rFonts w:ascii="Arial" w:eastAsia="Calibri" w:hAnsi="Arial" w:cs="Arial"/>
          <w:sz w:val="20"/>
          <w:szCs w:val="22"/>
          <w:lang w:eastAsia="zh-CN"/>
        </w:rPr>
      </w:pPr>
      <w:r w:rsidRPr="005716BC">
        <w:rPr>
          <w:rFonts w:ascii="Arial" w:eastAsia="Calibri" w:hAnsi="Arial" w:cs="Arial"/>
          <w:sz w:val="20"/>
          <w:szCs w:val="22"/>
          <w:lang w:eastAsia="zh-CN"/>
        </w:rPr>
        <w:t>Method Type 1: Remove CP at device without specified transmit side.</w:t>
      </w:r>
    </w:p>
    <w:p w14:paraId="33A84EB6" w14:textId="18C8C627" w:rsidR="000A618F" w:rsidRDefault="000A618F" w:rsidP="00C30BB5">
      <w:pPr>
        <w:numPr>
          <w:ilvl w:val="0"/>
          <w:numId w:val="5"/>
        </w:numPr>
        <w:spacing w:after="0" w:line="259" w:lineRule="auto"/>
        <w:rPr>
          <w:rFonts w:ascii="Arial" w:eastAsia="Calibri" w:hAnsi="Arial" w:cs="Arial"/>
          <w:sz w:val="20"/>
          <w:szCs w:val="22"/>
          <w:lang w:eastAsia="zh-CN"/>
        </w:rPr>
      </w:pPr>
      <w:r w:rsidRPr="005716BC">
        <w:rPr>
          <w:rFonts w:ascii="Arial" w:eastAsia="Calibri" w:hAnsi="Arial" w:cs="Arial"/>
          <w:sz w:val="20"/>
          <w:szCs w:val="22"/>
          <w:lang w:eastAsia="zh-CN"/>
        </w:rPr>
        <w:t>Method Type 2: Ensure the CP insertion of OFDM-based waveform will not introduce false rising/falling edge between the last OOK chip in OFDM symbol (n-1) and the first OOK chip in OFDM symbol n.</w:t>
      </w:r>
    </w:p>
    <w:p w14:paraId="53C74101" w14:textId="77777777" w:rsidR="005716BC" w:rsidRDefault="005716BC" w:rsidP="005716BC">
      <w:pPr>
        <w:spacing w:after="0" w:line="259" w:lineRule="auto"/>
        <w:rPr>
          <w:rFonts w:ascii="Arial" w:eastAsia="Calibri" w:hAnsi="Arial" w:cs="Arial"/>
          <w:sz w:val="20"/>
          <w:szCs w:val="22"/>
          <w:lang w:eastAsia="zh-CN"/>
        </w:rPr>
      </w:pPr>
    </w:p>
    <w:p w14:paraId="5166AE93" w14:textId="22116CC0" w:rsidR="00391FB9" w:rsidRPr="00391FB9" w:rsidRDefault="00391FB9" w:rsidP="00391FB9">
      <w:pPr>
        <w:spacing w:line="259" w:lineRule="auto"/>
        <w:jc w:val="both"/>
        <w:rPr>
          <w:rFonts w:ascii="Arial" w:eastAsia="Calibri" w:hAnsi="Arial" w:cs="Arial"/>
          <w:sz w:val="20"/>
          <w:szCs w:val="22"/>
          <w:lang w:eastAsia="en-US"/>
        </w:rPr>
      </w:pPr>
      <w:r w:rsidRPr="00391FB9">
        <w:rPr>
          <w:rFonts w:ascii="Arial" w:eastAsia="Calibri" w:hAnsi="Arial" w:cs="Arial"/>
          <w:sz w:val="20"/>
          <w:szCs w:val="22"/>
          <w:lang w:eastAsia="en-US"/>
        </w:rPr>
        <w:t>In Method Type 1, the A-IoT device is responsible for CP removal, and no special CP handling is required from the transmitter side. Two alternatives are discussed for Method Type 1:</w:t>
      </w:r>
    </w:p>
    <w:p w14:paraId="6B4427B9" w14:textId="77777777" w:rsidR="00391FB9" w:rsidRPr="00391FB9" w:rsidRDefault="00391FB9" w:rsidP="00C30BB5">
      <w:pPr>
        <w:numPr>
          <w:ilvl w:val="0"/>
          <w:numId w:val="6"/>
        </w:numPr>
        <w:spacing w:after="0" w:line="259" w:lineRule="auto"/>
        <w:rPr>
          <w:rFonts w:ascii="Arial" w:eastAsia="Calibri" w:hAnsi="Arial" w:cs="Arial"/>
          <w:sz w:val="20"/>
          <w:szCs w:val="22"/>
          <w:lang w:eastAsia="en-US"/>
        </w:rPr>
      </w:pPr>
      <w:r w:rsidRPr="00391FB9">
        <w:rPr>
          <w:rFonts w:ascii="Arial" w:eastAsia="Calibri" w:hAnsi="Arial" w:cs="Arial"/>
          <w:sz w:val="20"/>
          <w:szCs w:val="22"/>
          <w:lang w:eastAsia="en-US"/>
        </w:rPr>
        <w:t>Alt 1: Device assumes same CP length for each OFDM symbol, i.e., does not distinguish exact CP length among different OFDM symbols.</w:t>
      </w:r>
    </w:p>
    <w:p w14:paraId="30B4DABF" w14:textId="77777777" w:rsidR="00391FB9" w:rsidRDefault="00391FB9" w:rsidP="00C30BB5">
      <w:pPr>
        <w:numPr>
          <w:ilvl w:val="0"/>
          <w:numId w:val="6"/>
        </w:numPr>
        <w:spacing w:after="0" w:line="259" w:lineRule="auto"/>
        <w:rPr>
          <w:rFonts w:ascii="Arial" w:eastAsia="Calibri" w:hAnsi="Arial" w:cs="Arial"/>
          <w:sz w:val="20"/>
          <w:szCs w:val="22"/>
          <w:lang w:eastAsia="en-US"/>
        </w:rPr>
      </w:pPr>
      <w:r w:rsidRPr="00391FB9">
        <w:rPr>
          <w:rFonts w:ascii="Arial" w:eastAsia="Calibri" w:hAnsi="Arial" w:cs="Arial"/>
          <w:sz w:val="20"/>
          <w:szCs w:val="22"/>
          <w:lang w:eastAsia="en-US"/>
        </w:rPr>
        <w:t>Alt 2: Duration between transition edges is utilized by device to determine CP location/length, i.e., if the duration appears to be invalid based on known chip duration.</w:t>
      </w:r>
    </w:p>
    <w:p w14:paraId="3C382501" w14:textId="77777777" w:rsidR="007D4E40" w:rsidRDefault="007D4E40" w:rsidP="007D4E40">
      <w:pPr>
        <w:spacing w:after="0" w:line="259" w:lineRule="auto"/>
        <w:rPr>
          <w:rFonts w:ascii="Arial" w:eastAsia="Calibri" w:hAnsi="Arial" w:cs="Arial"/>
          <w:sz w:val="20"/>
          <w:szCs w:val="22"/>
          <w:lang w:eastAsia="en-US"/>
        </w:rPr>
      </w:pPr>
    </w:p>
    <w:p w14:paraId="17D9A663" w14:textId="4DEB40D3" w:rsidR="007D4E40" w:rsidRPr="007D4E40" w:rsidRDefault="007D4E40" w:rsidP="007D4E40">
      <w:pPr>
        <w:spacing w:after="0" w:line="259" w:lineRule="auto"/>
        <w:rPr>
          <w:rFonts w:ascii="Arial" w:eastAsia="Calibri" w:hAnsi="Arial" w:cs="Arial"/>
          <w:sz w:val="20"/>
          <w:szCs w:val="22"/>
          <w:lang w:eastAsia="en-US"/>
        </w:rPr>
      </w:pPr>
      <w:r w:rsidRPr="007D4E40">
        <w:rPr>
          <w:rFonts w:ascii="Arial" w:eastAsia="Calibri" w:hAnsi="Arial" w:cs="Arial"/>
          <w:sz w:val="20"/>
          <w:szCs w:val="22"/>
          <w:lang w:eastAsia="en-US"/>
        </w:rPr>
        <w:t>RAN1#120b agreed to support Method Type 1 for PRDCH transmission. For supported M values ≤ 12, RAN1 will not pursue any further CP handling design. For supported M</w:t>
      </w:r>
      <w:r w:rsidR="005E19EC">
        <w:rPr>
          <w:rFonts w:ascii="Arial" w:eastAsia="Calibri" w:hAnsi="Arial" w:cs="Arial"/>
          <w:sz w:val="20"/>
          <w:szCs w:val="22"/>
          <w:lang w:eastAsia="en-US"/>
        </w:rPr>
        <w:t>=24</w:t>
      </w:r>
      <w:r w:rsidRPr="007D4E40">
        <w:rPr>
          <w:rFonts w:ascii="Arial" w:eastAsia="Calibri" w:hAnsi="Arial" w:cs="Arial"/>
          <w:sz w:val="20"/>
          <w:szCs w:val="22"/>
          <w:lang w:eastAsia="en-US"/>
        </w:rPr>
        <w:t xml:space="preserve">, RAN1 needs to </w:t>
      </w:r>
      <w:proofErr w:type="gramStart"/>
      <w:r w:rsidRPr="007D4E40">
        <w:rPr>
          <w:rFonts w:ascii="Arial" w:eastAsia="Calibri" w:hAnsi="Arial" w:cs="Arial"/>
          <w:sz w:val="20"/>
          <w:szCs w:val="22"/>
          <w:lang w:eastAsia="en-US"/>
        </w:rPr>
        <w:t>down-select</w:t>
      </w:r>
      <w:proofErr w:type="gramEnd"/>
      <w:r w:rsidRPr="007D4E40">
        <w:rPr>
          <w:rFonts w:ascii="Arial" w:eastAsia="Calibri" w:hAnsi="Arial" w:cs="Arial"/>
          <w:sz w:val="20"/>
          <w:szCs w:val="22"/>
          <w:lang w:eastAsia="en-US"/>
        </w:rPr>
        <w:t xml:space="preserve"> one of the following options:</w:t>
      </w:r>
    </w:p>
    <w:p w14:paraId="13D0D379" w14:textId="77777777" w:rsidR="007D4E40" w:rsidRPr="007D4E40" w:rsidRDefault="007D4E40" w:rsidP="007D4E40">
      <w:pPr>
        <w:spacing w:after="0" w:line="259" w:lineRule="auto"/>
        <w:rPr>
          <w:rFonts w:ascii="Arial" w:eastAsia="Calibri" w:hAnsi="Arial" w:cs="Arial"/>
          <w:sz w:val="20"/>
          <w:szCs w:val="22"/>
          <w:lang w:eastAsia="en-US"/>
        </w:rPr>
      </w:pPr>
    </w:p>
    <w:p w14:paraId="44E2F959" w14:textId="77777777" w:rsidR="00FB0DFE" w:rsidRDefault="007D4E40" w:rsidP="00C30BB5">
      <w:pPr>
        <w:pStyle w:val="ListParagraph"/>
        <w:numPr>
          <w:ilvl w:val="0"/>
          <w:numId w:val="16"/>
        </w:numPr>
        <w:rPr>
          <w:rFonts w:ascii="Arial" w:hAnsi="Arial" w:cs="Arial"/>
          <w:sz w:val="20"/>
        </w:rPr>
      </w:pPr>
      <w:r w:rsidRPr="00FB0DFE">
        <w:rPr>
          <w:rFonts w:ascii="Arial" w:hAnsi="Arial" w:cs="Arial"/>
          <w:sz w:val="20"/>
        </w:rPr>
        <w:t>Option 1: Candidate 3 of M2-1-1 (as agreed in RAN1#120): The last 2 out of M OOK chips at the end of an OFDM symbol are always ‘ON’.</w:t>
      </w:r>
    </w:p>
    <w:p w14:paraId="316D7DFF" w14:textId="4C8C7EA2" w:rsidR="007D4E40" w:rsidRDefault="007D4E40" w:rsidP="00C30BB5">
      <w:pPr>
        <w:pStyle w:val="ListParagraph"/>
        <w:numPr>
          <w:ilvl w:val="0"/>
          <w:numId w:val="16"/>
        </w:numPr>
        <w:rPr>
          <w:rFonts w:ascii="Arial" w:hAnsi="Arial" w:cs="Arial"/>
          <w:sz w:val="20"/>
        </w:rPr>
      </w:pPr>
      <w:r w:rsidRPr="00FB0DFE">
        <w:rPr>
          <w:rFonts w:ascii="Arial" w:hAnsi="Arial" w:cs="Arial"/>
          <w:sz w:val="20"/>
        </w:rPr>
        <w:t>Option 3: RAN1 will not pursue any additional CP handling design</w:t>
      </w:r>
    </w:p>
    <w:p w14:paraId="56A299BA" w14:textId="77777777" w:rsidR="009B3392" w:rsidRPr="009B3392" w:rsidRDefault="009B3392" w:rsidP="009B3392">
      <w:pPr>
        <w:rPr>
          <w:rFonts w:ascii="Arial" w:eastAsia="Calibri" w:hAnsi="Arial" w:cs="Arial"/>
          <w:sz w:val="20"/>
          <w:szCs w:val="22"/>
          <w:lang w:eastAsia="en-US"/>
        </w:rPr>
      </w:pPr>
    </w:p>
    <w:p w14:paraId="6C1E9B85" w14:textId="77777777" w:rsidR="009B3392" w:rsidRPr="009B3392" w:rsidRDefault="009B3392" w:rsidP="009B3392">
      <w:pPr>
        <w:rPr>
          <w:rFonts w:ascii="Arial" w:eastAsia="Calibri" w:hAnsi="Arial" w:cs="Arial"/>
          <w:sz w:val="20"/>
          <w:szCs w:val="22"/>
          <w:lang w:eastAsia="en-US"/>
        </w:rPr>
      </w:pPr>
      <w:r w:rsidRPr="009B3392">
        <w:rPr>
          <w:rFonts w:ascii="Arial" w:eastAsia="Calibri" w:hAnsi="Arial" w:cs="Arial"/>
          <w:sz w:val="20"/>
          <w:szCs w:val="22"/>
          <w:lang w:eastAsia="en-US"/>
        </w:rPr>
        <w:t>Supporting Candidate 3 of M2-1-1 presents several drawbacks, including:</w:t>
      </w:r>
    </w:p>
    <w:p w14:paraId="10F2B223" w14:textId="77777777" w:rsidR="009B3392" w:rsidRDefault="009B3392" w:rsidP="00C30BB5">
      <w:pPr>
        <w:numPr>
          <w:ilvl w:val="0"/>
          <w:numId w:val="17"/>
        </w:numPr>
        <w:rPr>
          <w:rFonts w:ascii="Arial" w:eastAsia="Calibri" w:hAnsi="Arial" w:cs="Arial"/>
          <w:sz w:val="20"/>
          <w:szCs w:val="22"/>
          <w:lang w:eastAsia="en-US"/>
        </w:rPr>
      </w:pPr>
      <w:r w:rsidRPr="009B3392">
        <w:rPr>
          <w:rFonts w:ascii="Arial" w:eastAsia="Calibri" w:hAnsi="Arial" w:cs="Arial"/>
          <w:sz w:val="20"/>
          <w:szCs w:val="22"/>
          <w:lang w:eastAsia="en-US"/>
        </w:rPr>
        <w:t>CP handling becomes dependent on the M value</w:t>
      </w:r>
    </w:p>
    <w:p w14:paraId="784CC6CE" w14:textId="2C99522F" w:rsidR="009B3392" w:rsidRPr="009B3392" w:rsidRDefault="009B3392" w:rsidP="00C30BB5">
      <w:pPr>
        <w:numPr>
          <w:ilvl w:val="0"/>
          <w:numId w:val="17"/>
        </w:numPr>
        <w:rPr>
          <w:rFonts w:ascii="Arial" w:eastAsia="Calibri" w:hAnsi="Arial" w:cs="Arial"/>
          <w:sz w:val="20"/>
          <w:szCs w:val="22"/>
          <w:lang w:eastAsia="en-US"/>
        </w:rPr>
      </w:pPr>
      <w:r w:rsidRPr="009B3392">
        <w:rPr>
          <w:rFonts w:ascii="Arial" w:eastAsia="Calibri" w:hAnsi="Arial" w:cs="Arial"/>
          <w:sz w:val="20"/>
          <w:szCs w:val="22"/>
          <w:lang w:eastAsia="en-US"/>
        </w:rPr>
        <w:t>Scheduling flexibility is restricted</w:t>
      </w:r>
    </w:p>
    <w:p w14:paraId="3473C865" w14:textId="77777777" w:rsidR="009B3392" w:rsidRPr="009B3392" w:rsidRDefault="009B3392" w:rsidP="00C30BB5">
      <w:pPr>
        <w:numPr>
          <w:ilvl w:val="0"/>
          <w:numId w:val="17"/>
        </w:numPr>
        <w:rPr>
          <w:rFonts w:ascii="Arial" w:eastAsia="Calibri" w:hAnsi="Arial" w:cs="Arial"/>
          <w:sz w:val="20"/>
          <w:szCs w:val="22"/>
          <w:lang w:eastAsia="en-US"/>
        </w:rPr>
      </w:pPr>
      <w:r w:rsidRPr="009B3392">
        <w:rPr>
          <w:rFonts w:ascii="Arial" w:eastAsia="Calibri" w:hAnsi="Arial" w:cs="Arial"/>
          <w:sz w:val="20"/>
          <w:szCs w:val="22"/>
          <w:lang w:eastAsia="en-US"/>
        </w:rPr>
        <w:t>Significant overhead due to padding chip insertion at both the start and end of the OOK chip sequence</w:t>
      </w:r>
    </w:p>
    <w:p w14:paraId="58DB9266" w14:textId="75F404F8" w:rsidR="009B3392" w:rsidRPr="009B3392" w:rsidRDefault="009B3392" w:rsidP="00C30BB5">
      <w:pPr>
        <w:numPr>
          <w:ilvl w:val="0"/>
          <w:numId w:val="17"/>
        </w:numPr>
        <w:rPr>
          <w:rFonts w:ascii="Arial" w:eastAsia="Calibri" w:hAnsi="Arial" w:cs="Arial"/>
          <w:sz w:val="20"/>
          <w:szCs w:val="22"/>
          <w:lang w:eastAsia="en-US"/>
        </w:rPr>
      </w:pPr>
      <w:r w:rsidRPr="009B3392">
        <w:rPr>
          <w:rFonts w:ascii="Arial" w:eastAsia="Calibri" w:hAnsi="Arial" w:cs="Arial"/>
          <w:sz w:val="20"/>
          <w:szCs w:val="22"/>
          <w:lang w:eastAsia="en-US"/>
        </w:rPr>
        <w:t>Reduced spectral efficiency resulting from parity bit insertio</w:t>
      </w:r>
      <w:r>
        <w:rPr>
          <w:rFonts w:ascii="Arial" w:eastAsia="Calibri" w:hAnsi="Arial" w:cs="Arial"/>
          <w:sz w:val="20"/>
          <w:szCs w:val="22"/>
          <w:lang w:eastAsia="en-US"/>
        </w:rPr>
        <w:t>n</w:t>
      </w:r>
    </w:p>
    <w:p w14:paraId="667D9585" w14:textId="65A27D16" w:rsidR="007B1099" w:rsidRDefault="007B1099" w:rsidP="007B1099">
      <w:pPr>
        <w:rPr>
          <w:rFonts w:ascii="Arial" w:hAnsi="Arial" w:cs="Arial"/>
          <w:sz w:val="20"/>
        </w:rPr>
      </w:pPr>
      <w:r w:rsidRPr="007B1099">
        <w:rPr>
          <w:rFonts w:ascii="Arial" w:hAnsi="Arial" w:cs="Arial"/>
          <w:sz w:val="20"/>
        </w:rPr>
        <w:t>Given the above drawbacks, we prefer to avoid having different solutions for different M values and instead support only Method Type 1</w:t>
      </w:r>
    </w:p>
    <w:p w14:paraId="30BD70F3" w14:textId="643D2970" w:rsidR="0058135F" w:rsidRPr="0058135F" w:rsidRDefault="0058135F" w:rsidP="00C30BB5">
      <w:pPr>
        <w:pStyle w:val="Proposal"/>
        <w:numPr>
          <w:ilvl w:val="0"/>
          <w:numId w:val="7"/>
        </w:numPr>
        <w:tabs>
          <w:tab w:val="clear" w:pos="1304"/>
          <w:tab w:val="num" w:pos="1701"/>
        </w:tabs>
        <w:ind w:left="1701" w:hanging="1701"/>
        <w:jc w:val="left"/>
      </w:pPr>
      <w:bookmarkStart w:id="13" w:name="_Toc197619352"/>
      <w:r w:rsidRPr="0058135F">
        <w:t>Method Type 2 Alt 1-1</w:t>
      </w:r>
      <w:r w:rsidR="008B5C0F">
        <w:t xml:space="preserve"> (</w:t>
      </w:r>
      <w:r w:rsidR="008B5C0F" w:rsidRPr="008B5C0F">
        <w:t>Candidate 3</w:t>
      </w:r>
      <w:r w:rsidR="008B5C0F">
        <w:t>)</w:t>
      </w:r>
      <w:r w:rsidRPr="0058135F">
        <w:t xml:space="preserve"> is not supported (since it restricts scheduling and degrades spectral efficiency due to parity chips).</w:t>
      </w:r>
      <w:bookmarkEnd w:id="13"/>
    </w:p>
    <w:p w14:paraId="62BC7EF0" w14:textId="7A58936D" w:rsidR="00BA0FCD" w:rsidRDefault="00BA0FCD" w:rsidP="00BA0FCD">
      <w:pPr>
        <w:rPr>
          <w:rFonts w:ascii="Arial" w:hAnsi="Arial" w:cs="Arial"/>
          <w:sz w:val="20"/>
        </w:rPr>
      </w:pPr>
      <w:r w:rsidRPr="00BA0FCD">
        <w:rPr>
          <w:rFonts w:ascii="Arial" w:hAnsi="Arial" w:cs="Arial"/>
          <w:sz w:val="20"/>
        </w:rPr>
        <w:t>We support Option 3, under which RAN1 will not pursue any additional CP handling design.</w:t>
      </w:r>
    </w:p>
    <w:p w14:paraId="1FEDB737" w14:textId="5DDBE9BD" w:rsidR="00626EB6" w:rsidRPr="0058135F" w:rsidRDefault="00626EB6" w:rsidP="00C30BB5">
      <w:pPr>
        <w:pStyle w:val="Proposal"/>
        <w:numPr>
          <w:ilvl w:val="0"/>
          <w:numId w:val="7"/>
        </w:numPr>
        <w:tabs>
          <w:tab w:val="clear" w:pos="1304"/>
          <w:tab w:val="num" w:pos="1701"/>
        </w:tabs>
        <w:ind w:left="1701" w:hanging="1701"/>
        <w:jc w:val="left"/>
      </w:pPr>
      <w:bookmarkStart w:id="14" w:name="_Toc197619353"/>
      <w:r w:rsidRPr="00626EB6">
        <w:t>Support Method Type 1</w:t>
      </w:r>
      <w:r w:rsidR="00F806DD">
        <w:t xml:space="preserve"> for PRDCH. </w:t>
      </w:r>
      <w:r w:rsidR="0028577A">
        <w:rPr>
          <w:rFonts w:cs="Arial"/>
        </w:rPr>
        <w:t xml:space="preserve">There is no need to </w:t>
      </w:r>
      <w:r w:rsidR="00F806DD" w:rsidRPr="00BA0FCD">
        <w:rPr>
          <w:rFonts w:cs="Arial"/>
        </w:rPr>
        <w:t>pursue any additional CP handling design</w:t>
      </w:r>
      <w:r w:rsidR="002D4835">
        <w:rPr>
          <w:rFonts w:cs="Arial"/>
        </w:rPr>
        <w:t>.</w:t>
      </w:r>
      <w:bookmarkEnd w:id="14"/>
    </w:p>
    <w:p w14:paraId="4249AFE5" w14:textId="77777777" w:rsidR="00626EB6" w:rsidRDefault="00626EB6" w:rsidP="00BA0FCD">
      <w:pPr>
        <w:rPr>
          <w:rFonts w:ascii="Arial" w:hAnsi="Arial" w:cs="Arial"/>
          <w:sz w:val="20"/>
          <w:u w:val="single"/>
        </w:rPr>
      </w:pPr>
    </w:p>
    <w:p w14:paraId="7DF47B38" w14:textId="610C7F43" w:rsidR="00E41448" w:rsidRPr="00E41448" w:rsidRDefault="00E41448" w:rsidP="00E41448">
      <w:pPr>
        <w:keepNext/>
        <w:spacing w:before="120" w:after="120" w:line="259" w:lineRule="auto"/>
        <w:jc w:val="center"/>
        <w:rPr>
          <w:rFonts w:ascii="Arial" w:eastAsia="Calibri" w:hAnsi="Arial" w:cs="Arial"/>
          <w:b/>
          <w:sz w:val="20"/>
          <w:szCs w:val="22"/>
          <w:lang w:eastAsia="en-GB"/>
        </w:rPr>
      </w:pPr>
      <w:bookmarkStart w:id="15" w:name="_Ref172049218"/>
      <w:r w:rsidRPr="00E41448">
        <w:rPr>
          <w:rFonts w:ascii="Arial" w:eastAsia="Calibri" w:hAnsi="Arial" w:cs="Arial"/>
          <w:b/>
          <w:sz w:val="20"/>
          <w:szCs w:val="22"/>
          <w:lang w:eastAsia="en-GB"/>
        </w:rPr>
        <w:t xml:space="preserve">Table </w:t>
      </w:r>
      <w:r w:rsidRPr="00E41448">
        <w:rPr>
          <w:rFonts w:ascii="Arial" w:eastAsia="Calibri" w:hAnsi="Arial" w:cs="Arial"/>
          <w:b/>
          <w:sz w:val="20"/>
          <w:szCs w:val="22"/>
          <w:lang w:eastAsia="en-GB"/>
        </w:rPr>
        <w:fldChar w:fldCharType="begin"/>
      </w:r>
      <w:r w:rsidRPr="00E41448">
        <w:rPr>
          <w:rFonts w:ascii="Arial" w:eastAsia="Calibri" w:hAnsi="Arial" w:cs="Arial"/>
          <w:b/>
          <w:sz w:val="20"/>
          <w:szCs w:val="22"/>
          <w:lang w:eastAsia="en-GB"/>
        </w:rPr>
        <w:instrText xml:space="preserve"> SEQ Table \* ARABIC </w:instrText>
      </w:r>
      <w:r w:rsidRPr="00E41448">
        <w:rPr>
          <w:rFonts w:ascii="Arial" w:eastAsia="Calibri" w:hAnsi="Arial" w:cs="Arial"/>
          <w:b/>
          <w:sz w:val="20"/>
          <w:szCs w:val="22"/>
          <w:lang w:eastAsia="en-GB"/>
        </w:rPr>
        <w:fldChar w:fldCharType="separate"/>
      </w:r>
      <w:r w:rsidR="00597B25">
        <w:rPr>
          <w:rFonts w:ascii="Arial" w:eastAsia="Calibri" w:hAnsi="Arial" w:cs="Arial"/>
          <w:b/>
          <w:noProof/>
          <w:sz w:val="20"/>
          <w:szCs w:val="22"/>
          <w:lang w:eastAsia="en-GB"/>
        </w:rPr>
        <w:t>1</w:t>
      </w:r>
      <w:r w:rsidRPr="00E41448">
        <w:rPr>
          <w:rFonts w:ascii="Arial" w:eastAsia="Calibri" w:hAnsi="Arial" w:cs="Arial"/>
          <w:b/>
          <w:sz w:val="20"/>
          <w:szCs w:val="22"/>
          <w:lang w:eastAsia="en-GB"/>
        </w:rPr>
        <w:fldChar w:fldCharType="end"/>
      </w:r>
      <w:bookmarkEnd w:id="15"/>
      <w:r w:rsidRPr="00E41448">
        <w:rPr>
          <w:rFonts w:ascii="Arial" w:eastAsia="Calibri" w:hAnsi="Arial" w:cs="Arial"/>
          <w:b/>
          <w:sz w:val="20"/>
          <w:szCs w:val="22"/>
          <w:lang w:eastAsia="en-GB"/>
        </w:rPr>
        <w:t>: ON/OFF duration and data rate for different M and 15 kHz SCS</w:t>
      </w:r>
    </w:p>
    <w:tbl>
      <w:tblPr>
        <w:tblStyle w:val="TableGrid"/>
        <w:tblW w:w="7838" w:type="dxa"/>
        <w:tblLook w:val="04A0" w:firstRow="1" w:lastRow="0" w:firstColumn="1" w:lastColumn="0" w:noHBand="0" w:noVBand="1"/>
      </w:tblPr>
      <w:tblGrid>
        <w:gridCol w:w="1696"/>
        <w:gridCol w:w="1228"/>
        <w:gridCol w:w="1229"/>
        <w:gridCol w:w="1228"/>
        <w:gridCol w:w="1229"/>
        <w:gridCol w:w="1228"/>
      </w:tblGrid>
      <w:tr w:rsidR="00A215AA" w:rsidRPr="00E41448" w14:paraId="234A94DF" w14:textId="77777777" w:rsidTr="0022323C">
        <w:trPr>
          <w:trHeight w:val="403"/>
        </w:trPr>
        <w:tc>
          <w:tcPr>
            <w:tcW w:w="1696" w:type="dxa"/>
            <w:shd w:val="clear" w:color="auto" w:fill="BFBFBF"/>
          </w:tcPr>
          <w:p w14:paraId="27282096" w14:textId="77777777" w:rsidR="00A215AA" w:rsidRPr="00E41448" w:rsidRDefault="00A215AA" w:rsidP="00A4520D">
            <w:pPr>
              <w:spacing w:line="259" w:lineRule="auto"/>
              <w:rPr>
                <w:rFonts w:ascii="Arial" w:hAnsi="Arial" w:cs="Arial"/>
                <w:b/>
                <w:sz w:val="16"/>
                <w:szCs w:val="16"/>
                <w:lang w:eastAsia="zh-CN"/>
              </w:rPr>
            </w:pPr>
          </w:p>
        </w:tc>
        <w:tc>
          <w:tcPr>
            <w:tcW w:w="1228" w:type="dxa"/>
            <w:shd w:val="clear" w:color="auto" w:fill="BFBFBF"/>
          </w:tcPr>
          <w:p w14:paraId="4976DD1A" w14:textId="48E8005F" w:rsidR="00A215AA" w:rsidRPr="00E41448" w:rsidRDefault="00A215AA" w:rsidP="00A4520D">
            <w:pPr>
              <w:spacing w:line="259" w:lineRule="auto"/>
              <w:rPr>
                <w:rFonts w:ascii="Arial" w:hAnsi="Arial" w:cs="Arial"/>
                <w:b/>
                <w:sz w:val="16"/>
                <w:szCs w:val="16"/>
                <w:lang w:eastAsia="zh-CN"/>
              </w:rPr>
            </w:pPr>
            <w:r w:rsidRPr="00E41448">
              <w:rPr>
                <w:rFonts w:ascii="Arial" w:hAnsi="Arial" w:cs="Arial"/>
                <w:b/>
                <w:sz w:val="16"/>
                <w:szCs w:val="16"/>
                <w:lang w:eastAsia="zh-CN"/>
              </w:rPr>
              <w:t>M=1</w:t>
            </w:r>
          </w:p>
        </w:tc>
        <w:tc>
          <w:tcPr>
            <w:tcW w:w="1229" w:type="dxa"/>
            <w:shd w:val="clear" w:color="auto" w:fill="BFBFBF"/>
          </w:tcPr>
          <w:p w14:paraId="700D1AA4" w14:textId="77777777" w:rsidR="00A215AA" w:rsidRPr="00E41448" w:rsidRDefault="00A215AA" w:rsidP="00A4520D">
            <w:pPr>
              <w:spacing w:line="259" w:lineRule="auto"/>
              <w:rPr>
                <w:rFonts w:ascii="Arial" w:hAnsi="Arial" w:cs="Arial"/>
                <w:b/>
                <w:sz w:val="16"/>
                <w:szCs w:val="16"/>
                <w:lang w:eastAsia="zh-CN"/>
              </w:rPr>
            </w:pPr>
            <w:r w:rsidRPr="00E41448">
              <w:rPr>
                <w:rFonts w:ascii="Arial" w:hAnsi="Arial" w:cs="Arial"/>
                <w:b/>
                <w:sz w:val="16"/>
                <w:szCs w:val="16"/>
                <w:lang w:eastAsia="zh-CN"/>
              </w:rPr>
              <w:t>M=2</w:t>
            </w:r>
          </w:p>
        </w:tc>
        <w:tc>
          <w:tcPr>
            <w:tcW w:w="1228" w:type="dxa"/>
            <w:shd w:val="clear" w:color="auto" w:fill="BFBFBF"/>
          </w:tcPr>
          <w:p w14:paraId="41C3EA82" w14:textId="6BF1167B" w:rsidR="00A215AA" w:rsidRPr="00E41448" w:rsidRDefault="00A215AA" w:rsidP="00A4520D">
            <w:pPr>
              <w:spacing w:line="259" w:lineRule="auto"/>
              <w:rPr>
                <w:rFonts w:ascii="Arial" w:hAnsi="Arial" w:cs="Arial"/>
                <w:b/>
                <w:sz w:val="16"/>
                <w:szCs w:val="16"/>
                <w:lang w:eastAsia="zh-CN"/>
              </w:rPr>
            </w:pPr>
            <w:r w:rsidRPr="00E41448">
              <w:rPr>
                <w:rFonts w:ascii="Arial" w:hAnsi="Arial" w:cs="Arial"/>
                <w:b/>
                <w:sz w:val="16"/>
                <w:szCs w:val="16"/>
                <w:lang w:eastAsia="zh-CN"/>
              </w:rPr>
              <w:t>M=</w:t>
            </w:r>
            <w:r>
              <w:rPr>
                <w:rFonts w:ascii="Arial" w:hAnsi="Arial" w:cs="Arial"/>
                <w:b/>
                <w:sz w:val="16"/>
                <w:szCs w:val="16"/>
                <w:lang w:eastAsia="zh-CN"/>
              </w:rPr>
              <w:t>6</w:t>
            </w:r>
          </w:p>
        </w:tc>
        <w:tc>
          <w:tcPr>
            <w:tcW w:w="1229" w:type="dxa"/>
            <w:shd w:val="clear" w:color="auto" w:fill="BFBFBF"/>
          </w:tcPr>
          <w:p w14:paraId="14084A7B" w14:textId="1AF85D9A" w:rsidR="00A215AA" w:rsidRPr="00E41448" w:rsidRDefault="00A215AA" w:rsidP="00A4520D">
            <w:pPr>
              <w:spacing w:line="259" w:lineRule="auto"/>
              <w:rPr>
                <w:rFonts w:ascii="Arial" w:hAnsi="Arial" w:cs="Arial"/>
                <w:b/>
                <w:sz w:val="16"/>
                <w:szCs w:val="16"/>
                <w:lang w:eastAsia="zh-CN"/>
              </w:rPr>
            </w:pPr>
            <w:r w:rsidRPr="00E41448">
              <w:rPr>
                <w:rFonts w:ascii="Arial" w:hAnsi="Arial" w:cs="Arial"/>
                <w:b/>
                <w:sz w:val="16"/>
                <w:szCs w:val="16"/>
                <w:lang w:eastAsia="zh-CN"/>
              </w:rPr>
              <w:t>M=</w:t>
            </w:r>
            <w:r>
              <w:rPr>
                <w:rFonts w:ascii="Arial" w:hAnsi="Arial" w:cs="Arial"/>
                <w:b/>
                <w:sz w:val="16"/>
                <w:szCs w:val="16"/>
                <w:lang w:eastAsia="zh-CN"/>
              </w:rPr>
              <w:t>12</w:t>
            </w:r>
          </w:p>
        </w:tc>
        <w:tc>
          <w:tcPr>
            <w:tcW w:w="1228" w:type="dxa"/>
            <w:shd w:val="clear" w:color="auto" w:fill="BFBFBF"/>
          </w:tcPr>
          <w:p w14:paraId="1D1E0E94" w14:textId="452BAC98" w:rsidR="00A215AA" w:rsidRPr="00E41448" w:rsidRDefault="00A215AA" w:rsidP="00A4520D">
            <w:pPr>
              <w:spacing w:line="259" w:lineRule="auto"/>
              <w:rPr>
                <w:rFonts w:ascii="Arial" w:hAnsi="Arial" w:cs="Arial"/>
                <w:b/>
                <w:sz w:val="16"/>
                <w:szCs w:val="16"/>
                <w:lang w:eastAsia="zh-CN"/>
              </w:rPr>
            </w:pPr>
            <w:r w:rsidRPr="00E41448">
              <w:rPr>
                <w:rFonts w:ascii="Arial" w:hAnsi="Arial" w:cs="Arial"/>
                <w:b/>
                <w:sz w:val="16"/>
                <w:szCs w:val="16"/>
                <w:lang w:eastAsia="zh-CN"/>
              </w:rPr>
              <w:t>M=</w:t>
            </w:r>
            <w:r>
              <w:rPr>
                <w:rFonts w:ascii="Arial" w:hAnsi="Arial" w:cs="Arial"/>
                <w:b/>
                <w:sz w:val="16"/>
                <w:szCs w:val="16"/>
                <w:lang w:eastAsia="zh-CN"/>
              </w:rPr>
              <w:t>24</w:t>
            </w:r>
          </w:p>
        </w:tc>
      </w:tr>
      <w:tr w:rsidR="00A215AA" w:rsidRPr="00E41448" w14:paraId="6CEBC451" w14:textId="77777777" w:rsidTr="0022323C">
        <w:trPr>
          <w:trHeight w:val="248"/>
        </w:trPr>
        <w:tc>
          <w:tcPr>
            <w:tcW w:w="1696" w:type="dxa"/>
            <w:shd w:val="clear" w:color="auto" w:fill="BFBFBF"/>
          </w:tcPr>
          <w:p w14:paraId="7F3DE495" w14:textId="77777777" w:rsidR="00A215AA" w:rsidRPr="00E41448" w:rsidRDefault="00A215AA" w:rsidP="00A4520D">
            <w:pPr>
              <w:spacing w:line="259" w:lineRule="auto"/>
              <w:rPr>
                <w:rFonts w:ascii="Arial" w:hAnsi="Arial" w:cs="Arial"/>
                <w:b/>
                <w:sz w:val="16"/>
                <w:szCs w:val="16"/>
                <w:lang w:eastAsia="zh-CN"/>
              </w:rPr>
            </w:pPr>
            <w:r w:rsidRPr="00E41448">
              <w:rPr>
                <w:rFonts w:ascii="Arial" w:hAnsi="Arial" w:cs="Arial"/>
                <w:b/>
                <w:sz w:val="16"/>
                <w:szCs w:val="16"/>
                <w:lang w:eastAsia="zh-CN"/>
              </w:rPr>
              <w:t>ON/OFF duration</w:t>
            </w:r>
          </w:p>
        </w:tc>
        <w:tc>
          <w:tcPr>
            <w:tcW w:w="1228" w:type="dxa"/>
          </w:tcPr>
          <w:p w14:paraId="04772377" w14:textId="738B71A9" w:rsidR="00A215AA" w:rsidRPr="00E41448" w:rsidRDefault="00A215AA" w:rsidP="00A4520D">
            <w:pPr>
              <w:spacing w:line="259" w:lineRule="auto"/>
              <w:rPr>
                <w:rFonts w:ascii="Arial" w:hAnsi="Arial" w:cs="Arial"/>
                <w:sz w:val="16"/>
                <w:szCs w:val="16"/>
                <w:lang w:eastAsia="zh-CN"/>
              </w:rPr>
            </w:pPr>
            <w:r w:rsidRPr="00E41448">
              <w:rPr>
                <w:rFonts w:ascii="Arial" w:hAnsi="Arial" w:cs="Arial"/>
                <w:sz w:val="16"/>
                <w:szCs w:val="16"/>
              </w:rPr>
              <w:t>66.67 µs</w:t>
            </w:r>
          </w:p>
        </w:tc>
        <w:tc>
          <w:tcPr>
            <w:tcW w:w="1229" w:type="dxa"/>
          </w:tcPr>
          <w:p w14:paraId="69983F1B" w14:textId="77777777" w:rsidR="00A215AA" w:rsidRPr="00E41448" w:rsidRDefault="00A215AA" w:rsidP="00A4520D">
            <w:pPr>
              <w:spacing w:line="259" w:lineRule="auto"/>
              <w:rPr>
                <w:rFonts w:ascii="Arial" w:hAnsi="Arial" w:cs="Arial"/>
                <w:sz w:val="16"/>
                <w:szCs w:val="16"/>
                <w:lang w:eastAsia="zh-CN"/>
              </w:rPr>
            </w:pPr>
            <w:r w:rsidRPr="00E41448">
              <w:rPr>
                <w:rFonts w:ascii="Arial" w:hAnsi="Arial" w:cs="Arial"/>
                <w:sz w:val="16"/>
                <w:szCs w:val="16"/>
              </w:rPr>
              <w:t>33.33 µs</w:t>
            </w:r>
          </w:p>
        </w:tc>
        <w:tc>
          <w:tcPr>
            <w:tcW w:w="1228" w:type="dxa"/>
          </w:tcPr>
          <w:p w14:paraId="10B9D577" w14:textId="22A83490" w:rsidR="00A215AA" w:rsidRPr="00E41448" w:rsidRDefault="00A215AA" w:rsidP="00A4520D">
            <w:pPr>
              <w:spacing w:line="259" w:lineRule="auto"/>
              <w:rPr>
                <w:rFonts w:ascii="Arial" w:hAnsi="Arial" w:cs="Arial"/>
                <w:sz w:val="16"/>
                <w:szCs w:val="16"/>
                <w:lang w:eastAsia="zh-CN"/>
              </w:rPr>
            </w:pPr>
            <w:r w:rsidRPr="00E41448">
              <w:rPr>
                <w:rFonts w:ascii="Arial" w:hAnsi="Arial" w:cs="Arial"/>
                <w:sz w:val="16"/>
                <w:szCs w:val="16"/>
              </w:rPr>
              <w:t>1</w:t>
            </w:r>
            <w:r w:rsidR="00064CF8">
              <w:rPr>
                <w:rFonts w:ascii="Arial" w:hAnsi="Arial" w:cs="Arial"/>
                <w:sz w:val="16"/>
                <w:szCs w:val="16"/>
              </w:rPr>
              <w:t>1</w:t>
            </w:r>
            <w:r w:rsidRPr="00E41448">
              <w:rPr>
                <w:rFonts w:ascii="Arial" w:hAnsi="Arial" w:cs="Arial"/>
                <w:sz w:val="16"/>
                <w:szCs w:val="16"/>
              </w:rPr>
              <w:t>.</w:t>
            </w:r>
            <w:r w:rsidR="00064CF8">
              <w:rPr>
                <w:rFonts w:ascii="Arial" w:hAnsi="Arial" w:cs="Arial"/>
                <w:sz w:val="16"/>
                <w:szCs w:val="16"/>
              </w:rPr>
              <w:t>11</w:t>
            </w:r>
            <w:r w:rsidRPr="00E41448">
              <w:rPr>
                <w:rFonts w:ascii="Arial" w:hAnsi="Arial" w:cs="Arial"/>
                <w:sz w:val="16"/>
                <w:szCs w:val="16"/>
              </w:rPr>
              <w:t xml:space="preserve"> µs</w:t>
            </w:r>
          </w:p>
        </w:tc>
        <w:tc>
          <w:tcPr>
            <w:tcW w:w="1229" w:type="dxa"/>
          </w:tcPr>
          <w:p w14:paraId="443EE3DD" w14:textId="3FBCFD9D" w:rsidR="00A215AA" w:rsidRPr="00E41448" w:rsidRDefault="00D95363" w:rsidP="00A4520D">
            <w:pPr>
              <w:spacing w:line="259" w:lineRule="auto"/>
              <w:rPr>
                <w:rFonts w:ascii="Arial" w:hAnsi="Arial" w:cs="Arial"/>
                <w:sz w:val="16"/>
                <w:szCs w:val="16"/>
                <w:lang w:eastAsia="zh-CN"/>
              </w:rPr>
            </w:pPr>
            <w:r>
              <w:rPr>
                <w:rFonts w:ascii="Arial" w:hAnsi="Arial" w:cs="Arial"/>
                <w:sz w:val="16"/>
                <w:szCs w:val="16"/>
              </w:rPr>
              <w:t>5</w:t>
            </w:r>
            <w:r w:rsidR="00A215AA" w:rsidRPr="00E41448">
              <w:rPr>
                <w:rFonts w:ascii="Arial" w:hAnsi="Arial" w:cs="Arial"/>
                <w:sz w:val="16"/>
                <w:szCs w:val="16"/>
              </w:rPr>
              <w:t>.</w:t>
            </w:r>
            <w:r>
              <w:rPr>
                <w:rFonts w:ascii="Arial" w:hAnsi="Arial" w:cs="Arial"/>
                <w:sz w:val="16"/>
                <w:szCs w:val="16"/>
              </w:rPr>
              <w:t>56</w:t>
            </w:r>
            <w:r w:rsidR="00A215AA" w:rsidRPr="00E41448">
              <w:rPr>
                <w:rFonts w:ascii="Arial" w:hAnsi="Arial" w:cs="Arial"/>
                <w:sz w:val="16"/>
                <w:szCs w:val="16"/>
              </w:rPr>
              <w:t xml:space="preserve"> µs</w:t>
            </w:r>
          </w:p>
        </w:tc>
        <w:tc>
          <w:tcPr>
            <w:tcW w:w="1228" w:type="dxa"/>
          </w:tcPr>
          <w:p w14:paraId="3BB86084" w14:textId="31021CDF" w:rsidR="00A215AA" w:rsidRPr="00E41448" w:rsidRDefault="00B74EA7" w:rsidP="00A4520D">
            <w:pPr>
              <w:spacing w:line="259" w:lineRule="auto"/>
              <w:rPr>
                <w:rFonts w:ascii="Arial" w:hAnsi="Arial" w:cs="Arial"/>
                <w:sz w:val="16"/>
                <w:szCs w:val="16"/>
                <w:lang w:eastAsia="zh-CN"/>
              </w:rPr>
            </w:pPr>
            <w:r>
              <w:rPr>
                <w:rFonts w:ascii="Arial" w:hAnsi="Arial" w:cs="Arial"/>
                <w:sz w:val="16"/>
                <w:szCs w:val="16"/>
              </w:rPr>
              <w:t>2</w:t>
            </w:r>
            <w:r w:rsidR="00A215AA" w:rsidRPr="00E41448">
              <w:rPr>
                <w:rFonts w:ascii="Arial" w:hAnsi="Arial" w:cs="Arial"/>
                <w:sz w:val="16"/>
                <w:szCs w:val="16"/>
              </w:rPr>
              <w:t>.</w:t>
            </w:r>
            <w:r>
              <w:rPr>
                <w:rFonts w:ascii="Arial" w:hAnsi="Arial" w:cs="Arial"/>
                <w:sz w:val="16"/>
                <w:szCs w:val="16"/>
              </w:rPr>
              <w:t>7</w:t>
            </w:r>
            <w:r w:rsidR="00A215AA" w:rsidRPr="00E41448">
              <w:rPr>
                <w:rFonts w:ascii="Arial" w:hAnsi="Arial" w:cs="Arial"/>
                <w:sz w:val="16"/>
                <w:szCs w:val="16"/>
              </w:rPr>
              <w:t>7 µs</w:t>
            </w:r>
          </w:p>
        </w:tc>
      </w:tr>
      <w:tr w:rsidR="00A215AA" w:rsidRPr="00E41448" w14:paraId="66BC32EB" w14:textId="77777777" w:rsidTr="0022323C">
        <w:trPr>
          <w:trHeight w:val="442"/>
        </w:trPr>
        <w:tc>
          <w:tcPr>
            <w:tcW w:w="1696" w:type="dxa"/>
            <w:shd w:val="clear" w:color="auto" w:fill="BFBFBF"/>
          </w:tcPr>
          <w:p w14:paraId="2BD74FB0" w14:textId="77777777" w:rsidR="00A215AA" w:rsidRPr="00E41448" w:rsidRDefault="00A215AA" w:rsidP="00A4520D">
            <w:pPr>
              <w:spacing w:line="259" w:lineRule="auto"/>
              <w:rPr>
                <w:rFonts w:ascii="Arial" w:hAnsi="Arial" w:cs="Arial"/>
                <w:b/>
                <w:sz w:val="16"/>
                <w:szCs w:val="16"/>
                <w:lang w:eastAsia="zh-CN"/>
              </w:rPr>
            </w:pPr>
            <w:r w:rsidRPr="00E41448">
              <w:rPr>
                <w:rFonts w:ascii="Arial" w:hAnsi="Arial" w:cs="Arial"/>
                <w:b/>
                <w:sz w:val="16"/>
                <w:szCs w:val="16"/>
                <w:lang w:eastAsia="zh-CN"/>
              </w:rPr>
              <w:t>Data rate</w:t>
            </w:r>
            <w:r w:rsidRPr="00E41448">
              <w:rPr>
                <w:rFonts w:ascii="Arial" w:hAnsi="Arial" w:cs="Arial"/>
                <w:b/>
                <w:sz w:val="16"/>
                <w:szCs w:val="16"/>
                <w:lang w:eastAsia="zh-CN"/>
              </w:rPr>
              <w:br/>
              <w:t>(without Manchester encoding)</w:t>
            </w:r>
          </w:p>
        </w:tc>
        <w:tc>
          <w:tcPr>
            <w:tcW w:w="1228" w:type="dxa"/>
          </w:tcPr>
          <w:p w14:paraId="7E18DAF1" w14:textId="405ECC4A" w:rsidR="00A215AA" w:rsidRPr="00E41448" w:rsidRDefault="00A215AA" w:rsidP="00A4520D">
            <w:pPr>
              <w:spacing w:line="259" w:lineRule="auto"/>
              <w:rPr>
                <w:rFonts w:ascii="Arial" w:hAnsi="Arial" w:cs="Arial"/>
                <w:sz w:val="16"/>
                <w:szCs w:val="16"/>
              </w:rPr>
            </w:pPr>
            <w:r w:rsidRPr="00E41448">
              <w:rPr>
                <w:rFonts w:ascii="Arial" w:hAnsi="Arial" w:cs="Arial"/>
                <w:sz w:val="16"/>
                <w:szCs w:val="16"/>
              </w:rPr>
              <w:t>14 kbps</w:t>
            </w:r>
          </w:p>
        </w:tc>
        <w:tc>
          <w:tcPr>
            <w:tcW w:w="1229" w:type="dxa"/>
          </w:tcPr>
          <w:p w14:paraId="1A943EBF" w14:textId="77777777" w:rsidR="00A215AA" w:rsidRPr="00E41448" w:rsidRDefault="00A215AA" w:rsidP="00A4520D">
            <w:pPr>
              <w:spacing w:line="259" w:lineRule="auto"/>
              <w:rPr>
                <w:rFonts w:ascii="Arial" w:hAnsi="Arial" w:cs="Arial"/>
                <w:sz w:val="16"/>
                <w:szCs w:val="16"/>
              </w:rPr>
            </w:pPr>
            <w:r w:rsidRPr="00E41448">
              <w:rPr>
                <w:rFonts w:ascii="Arial" w:hAnsi="Arial" w:cs="Arial"/>
                <w:sz w:val="16"/>
                <w:szCs w:val="16"/>
              </w:rPr>
              <w:t>28 kbps</w:t>
            </w:r>
          </w:p>
        </w:tc>
        <w:tc>
          <w:tcPr>
            <w:tcW w:w="1228" w:type="dxa"/>
          </w:tcPr>
          <w:p w14:paraId="4437EE24" w14:textId="391A555A" w:rsidR="00A215AA" w:rsidRPr="00E41448" w:rsidRDefault="00B74EA7" w:rsidP="00A4520D">
            <w:pPr>
              <w:spacing w:line="259" w:lineRule="auto"/>
              <w:rPr>
                <w:rFonts w:ascii="Arial" w:hAnsi="Arial" w:cs="Arial"/>
                <w:sz w:val="16"/>
                <w:szCs w:val="16"/>
              </w:rPr>
            </w:pPr>
            <w:r>
              <w:rPr>
                <w:rFonts w:ascii="Arial" w:hAnsi="Arial" w:cs="Arial"/>
                <w:sz w:val="16"/>
                <w:szCs w:val="16"/>
              </w:rPr>
              <w:t>42</w:t>
            </w:r>
            <w:r w:rsidRPr="00E41448">
              <w:rPr>
                <w:rFonts w:ascii="Arial" w:hAnsi="Arial" w:cs="Arial"/>
                <w:sz w:val="16"/>
                <w:szCs w:val="16"/>
              </w:rPr>
              <w:t xml:space="preserve"> </w:t>
            </w:r>
            <w:r w:rsidR="00A215AA" w:rsidRPr="00E41448">
              <w:rPr>
                <w:rFonts w:ascii="Arial" w:hAnsi="Arial" w:cs="Arial"/>
                <w:sz w:val="16"/>
                <w:szCs w:val="16"/>
              </w:rPr>
              <w:t>kbps</w:t>
            </w:r>
          </w:p>
        </w:tc>
        <w:tc>
          <w:tcPr>
            <w:tcW w:w="1229" w:type="dxa"/>
          </w:tcPr>
          <w:p w14:paraId="30B7C33B" w14:textId="42493C54" w:rsidR="00A215AA" w:rsidRPr="00E41448" w:rsidRDefault="003A460E" w:rsidP="00A4520D">
            <w:pPr>
              <w:spacing w:line="259" w:lineRule="auto"/>
              <w:rPr>
                <w:rFonts w:ascii="Arial" w:hAnsi="Arial" w:cs="Arial"/>
                <w:sz w:val="16"/>
                <w:szCs w:val="16"/>
              </w:rPr>
            </w:pPr>
            <w:r>
              <w:rPr>
                <w:rFonts w:ascii="Arial" w:hAnsi="Arial" w:cs="Arial"/>
                <w:sz w:val="16"/>
                <w:szCs w:val="16"/>
              </w:rPr>
              <w:t>84</w:t>
            </w:r>
            <w:r w:rsidRPr="00E41448">
              <w:rPr>
                <w:rFonts w:ascii="Arial" w:hAnsi="Arial" w:cs="Arial"/>
                <w:sz w:val="16"/>
                <w:szCs w:val="16"/>
              </w:rPr>
              <w:t xml:space="preserve"> </w:t>
            </w:r>
            <w:r w:rsidR="00A215AA" w:rsidRPr="00E41448">
              <w:rPr>
                <w:rFonts w:ascii="Arial" w:hAnsi="Arial" w:cs="Arial"/>
                <w:sz w:val="16"/>
                <w:szCs w:val="16"/>
              </w:rPr>
              <w:t>kbps</w:t>
            </w:r>
          </w:p>
        </w:tc>
        <w:tc>
          <w:tcPr>
            <w:tcW w:w="1228" w:type="dxa"/>
          </w:tcPr>
          <w:p w14:paraId="14C97458" w14:textId="0E9C4C2B" w:rsidR="00A215AA" w:rsidRPr="00E41448" w:rsidRDefault="003A460E" w:rsidP="00A4520D">
            <w:pPr>
              <w:spacing w:line="259" w:lineRule="auto"/>
              <w:rPr>
                <w:rFonts w:ascii="Arial" w:hAnsi="Arial" w:cs="Arial"/>
                <w:sz w:val="16"/>
                <w:szCs w:val="16"/>
              </w:rPr>
            </w:pPr>
            <w:r>
              <w:rPr>
                <w:rFonts w:ascii="Arial" w:hAnsi="Arial" w:cs="Arial"/>
                <w:sz w:val="16"/>
                <w:szCs w:val="16"/>
              </w:rPr>
              <w:t>168</w:t>
            </w:r>
            <w:r w:rsidRPr="00E41448">
              <w:rPr>
                <w:rFonts w:ascii="Arial" w:hAnsi="Arial" w:cs="Arial"/>
                <w:sz w:val="16"/>
                <w:szCs w:val="16"/>
              </w:rPr>
              <w:t xml:space="preserve"> </w:t>
            </w:r>
            <w:r w:rsidR="00A215AA" w:rsidRPr="00E41448">
              <w:rPr>
                <w:rFonts w:ascii="Arial" w:hAnsi="Arial" w:cs="Arial"/>
                <w:sz w:val="16"/>
                <w:szCs w:val="16"/>
              </w:rPr>
              <w:t>kbps</w:t>
            </w:r>
          </w:p>
        </w:tc>
      </w:tr>
      <w:tr w:rsidR="00A215AA" w:rsidRPr="00E41448" w14:paraId="16C4914D" w14:textId="77777777" w:rsidTr="0022323C">
        <w:trPr>
          <w:trHeight w:val="669"/>
        </w:trPr>
        <w:tc>
          <w:tcPr>
            <w:tcW w:w="1696" w:type="dxa"/>
            <w:shd w:val="clear" w:color="auto" w:fill="BFBFBF"/>
          </w:tcPr>
          <w:p w14:paraId="5CFA3F08" w14:textId="77777777" w:rsidR="00A215AA" w:rsidRPr="00E41448" w:rsidRDefault="00A215AA" w:rsidP="00A4520D">
            <w:pPr>
              <w:spacing w:line="259" w:lineRule="auto"/>
              <w:rPr>
                <w:rFonts w:ascii="Arial" w:hAnsi="Arial" w:cs="Arial"/>
                <w:b/>
                <w:sz w:val="16"/>
                <w:szCs w:val="16"/>
                <w:lang w:eastAsia="zh-CN"/>
              </w:rPr>
            </w:pPr>
            <w:r w:rsidRPr="00E41448">
              <w:rPr>
                <w:rFonts w:ascii="Arial" w:hAnsi="Arial" w:cs="Arial"/>
                <w:b/>
                <w:sz w:val="16"/>
                <w:szCs w:val="16"/>
                <w:lang w:eastAsia="zh-CN"/>
              </w:rPr>
              <w:t>Data rate</w:t>
            </w:r>
            <w:r w:rsidRPr="00E41448">
              <w:rPr>
                <w:rFonts w:ascii="Arial" w:hAnsi="Arial" w:cs="Arial"/>
                <w:b/>
                <w:sz w:val="16"/>
                <w:szCs w:val="16"/>
                <w:lang w:eastAsia="zh-CN"/>
              </w:rPr>
              <w:br/>
              <w:t>(with Manchester encoding)</w:t>
            </w:r>
          </w:p>
        </w:tc>
        <w:tc>
          <w:tcPr>
            <w:tcW w:w="1228" w:type="dxa"/>
          </w:tcPr>
          <w:p w14:paraId="0750F1B2" w14:textId="025DDD31" w:rsidR="00A215AA" w:rsidRPr="00E41448" w:rsidRDefault="00A215AA" w:rsidP="00A4520D">
            <w:pPr>
              <w:spacing w:line="259" w:lineRule="auto"/>
              <w:rPr>
                <w:rFonts w:ascii="Arial" w:hAnsi="Arial" w:cs="Arial"/>
                <w:sz w:val="16"/>
                <w:szCs w:val="16"/>
              </w:rPr>
            </w:pPr>
            <w:r w:rsidRPr="00E41448">
              <w:rPr>
                <w:rFonts w:ascii="Arial" w:hAnsi="Arial" w:cs="Arial"/>
                <w:sz w:val="16"/>
                <w:szCs w:val="16"/>
              </w:rPr>
              <w:t>7 kbps</w:t>
            </w:r>
          </w:p>
        </w:tc>
        <w:tc>
          <w:tcPr>
            <w:tcW w:w="1229" w:type="dxa"/>
          </w:tcPr>
          <w:p w14:paraId="475500B2" w14:textId="77777777" w:rsidR="00A215AA" w:rsidRPr="00E41448" w:rsidRDefault="00A215AA" w:rsidP="00A4520D">
            <w:pPr>
              <w:spacing w:line="259" w:lineRule="auto"/>
              <w:rPr>
                <w:rFonts w:ascii="Arial" w:hAnsi="Arial" w:cs="Arial"/>
                <w:sz w:val="16"/>
                <w:szCs w:val="16"/>
              </w:rPr>
            </w:pPr>
            <w:r w:rsidRPr="00E41448">
              <w:rPr>
                <w:rFonts w:ascii="Arial" w:hAnsi="Arial" w:cs="Arial"/>
                <w:sz w:val="16"/>
                <w:szCs w:val="16"/>
              </w:rPr>
              <w:t>14 kbps</w:t>
            </w:r>
          </w:p>
        </w:tc>
        <w:tc>
          <w:tcPr>
            <w:tcW w:w="1228" w:type="dxa"/>
          </w:tcPr>
          <w:p w14:paraId="23088DFF" w14:textId="1D22C572" w:rsidR="00A215AA" w:rsidRPr="00E41448" w:rsidRDefault="00B74EA7" w:rsidP="00A4520D">
            <w:pPr>
              <w:spacing w:line="259" w:lineRule="auto"/>
              <w:rPr>
                <w:rFonts w:ascii="Arial" w:hAnsi="Arial" w:cs="Arial"/>
                <w:sz w:val="16"/>
                <w:szCs w:val="16"/>
              </w:rPr>
            </w:pPr>
            <w:r>
              <w:rPr>
                <w:rFonts w:ascii="Arial" w:hAnsi="Arial" w:cs="Arial"/>
                <w:sz w:val="16"/>
                <w:szCs w:val="16"/>
              </w:rPr>
              <w:t>21</w:t>
            </w:r>
            <w:r w:rsidRPr="00E41448">
              <w:rPr>
                <w:rFonts w:ascii="Arial" w:hAnsi="Arial" w:cs="Arial"/>
                <w:sz w:val="16"/>
                <w:szCs w:val="16"/>
              </w:rPr>
              <w:t xml:space="preserve"> </w:t>
            </w:r>
            <w:r w:rsidR="00A215AA" w:rsidRPr="00E41448">
              <w:rPr>
                <w:rFonts w:ascii="Arial" w:hAnsi="Arial" w:cs="Arial"/>
                <w:sz w:val="16"/>
                <w:szCs w:val="16"/>
              </w:rPr>
              <w:t>kbps</w:t>
            </w:r>
          </w:p>
        </w:tc>
        <w:tc>
          <w:tcPr>
            <w:tcW w:w="1229" w:type="dxa"/>
          </w:tcPr>
          <w:p w14:paraId="1A3C479B" w14:textId="59FD6640" w:rsidR="00A215AA" w:rsidRPr="00E41448" w:rsidRDefault="00B74EA7" w:rsidP="00A4520D">
            <w:pPr>
              <w:spacing w:line="259" w:lineRule="auto"/>
              <w:rPr>
                <w:rFonts w:ascii="Arial" w:hAnsi="Arial" w:cs="Arial"/>
                <w:sz w:val="16"/>
                <w:szCs w:val="16"/>
              </w:rPr>
            </w:pPr>
            <w:r>
              <w:rPr>
                <w:rFonts w:ascii="Arial" w:hAnsi="Arial" w:cs="Arial"/>
                <w:sz w:val="16"/>
                <w:szCs w:val="16"/>
              </w:rPr>
              <w:t>42</w:t>
            </w:r>
            <w:r w:rsidRPr="00E41448">
              <w:rPr>
                <w:rFonts w:ascii="Arial" w:hAnsi="Arial" w:cs="Arial"/>
                <w:sz w:val="16"/>
                <w:szCs w:val="16"/>
              </w:rPr>
              <w:t xml:space="preserve"> </w:t>
            </w:r>
            <w:r w:rsidR="00A215AA" w:rsidRPr="00E41448">
              <w:rPr>
                <w:rFonts w:ascii="Arial" w:hAnsi="Arial" w:cs="Arial"/>
                <w:sz w:val="16"/>
                <w:szCs w:val="16"/>
              </w:rPr>
              <w:t>kbps</w:t>
            </w:r>
          </w:p>
        </w:tc>
        <w:tc>
          <w:tcPr>
            <w:tcW w:w="1228" w:type="dxa"/>
          </w:tcPr>
          <w:p w14:paraId="1593C23A" w14:textId="69489C29" w:rsidR="00A215AA" w:rsidRPr="00E41448" w:rsidRDefault="003A460E" w:rsidP="00A4520D">
            <w:pPr>
              <w:spacing w:line="259" w:lineRule="auto"/>
              <w:rPr>
                <w:rFonts w:ascii="Arial" w:hAnsi="Arial" w:cs="Arial"/>
                <w:sz w:val="16"/>
                <w:szCs w:val="16"/>
              </w:rPr>
            </w:pPr>
            <w:r>
              <w:rPr>
                <w:rFonts w:ascii="Arial" w:hAnsi="Arial" w:cs="Arial"/>
                <w:sz w:val="16"/>
                <w:szCs w:val="16"/>
              </w:rPr>
              <w:t>84</w:t>
            </w:r>
            <w:r w:rsidRPr="00E41448">
              <w:rPr>
                <w:rFonts w:ascii="Arial" w:hAnsi="Arial" w:cs="Arial"/>
                <w:sz w:val="16"/>
                <w:szCs w:val="16"/>
              </w:rPr>
              <w:t xml:space="preserve"> </w:t>
            </w:r>
            <w:r w:rsidR="00A215AA" w:rsidRPr="00E41448">
              <w:rPr>
                <w:rFonts w:ascii="Arial" w:hAnsi="Arial" w:cs="Arial"/>
                <w:sz w:val="16"/>
                <w:szCs w:val="16"/>
              </w:rPr>
              <w:t>kbps</w:t>
            </w:r>
          </w:p>
        </w:tc>
      </w:tr>
    </w:tbl>
    <w:p w14:paraId="0E06F757" w14:textId="77777777" w:rsidR="00E41448" w:rsidRPr="00E41448" w:rsidRDefault="00E41448" w:rsidP="00E41448">
      <w:pPr>
        <w:rPr>
          <w:rFonts w:ascii="Arial" w:hAnsi="Arial" w:cs="Arial"/>
          <w:lang w:val="en-GB" w:eastAsia="en-GB"/>
        </w:rPr>
      </w:pPr>
    </w:p>
    <w:p w14:paraId="2DD2FB37" w14:textId="219BB4DA" w:rsidR="00EE116E" w:rsidRPr="005258F8" w:rsidRDefault="007E3224" w:rsidP="00EE11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B02F86" w:rsidRPr="005258F8">
        <w:rPr>
          <w:rFonts w:ascii="Arial" w:eastAsia="SimSun" w:hAnsi="Arial" w:cs="Times New Roman"/>
          <w:sz w:val="36"/>
          <w:szCs w:val="20"/>
        </w:rPr>
        <w:tab/>
      </w:r>
      <w:r w:rsidR="00EE116E" w:rsidRPr="005258F8">
        <w:rPr>
          <w:rFonts w:ascii="Arial" w:eastAsia="SimSun" w:hAnsi="Arial" w:cs="Times New Roman"/>
          <w:sz w:val="36"/>
          <w:szCs w:val="20"/>
        </w:rPr>
        <w:t>R2D chip generation</w:t>
      </w:r>
    </w:p>
    <w:p w14:paraId="7E4C4CD5" w14:textId="77777777" w:rsidR="00D81ED7" w:rsidRPr="005258F8" w:rsidRDefault="00D81ED7" w:rsidP="00D81ED7">
      <w:pPr>
        <w:tabs>
          <w:tab w:val="left" w:pos="1701"/>
        </w:tabs>
        <w:spacing w:after="120" w:line="259" w:lineRule="auto"/>
        <w:jc w:val="both"/>
        <w:rPr>
          <w:rFonts w:ascii="Arial" w:eastAsia="SimSun" w:hAnsi="Arial" w:cs="Arial"/>
          <w:sz w:val="20"/>
          <w:szCs w:val="22"/>
          <w:lang w:eastAsia="en-US"/>
        </w:rPr>
      </w:pPr>
      <w:r w:rsidRPr="005258F8">
        <w:rPr>
          <w:rFonts w:ascii="Arial" w:eastAsia="SimSun" w:hAnsi="Arial" w:cs="Arial"/>
          <w:sz w:val="20"/>
          <w:szCs w:val="22"/>
          <w:lang w:eastAsia="en-US"/>
        </w:rPr>
        <w:t>RAN1#119 made the following SI agreements regarding chip duration.</w:t>
      </w:r>
    </w:p>
    <w:tbl>
      <w:tblPr>
        <w:tblStyle w:val="TableGrid"/>
        <w:tblW w:w="0" w:type="auto"/>
        <w:tblLook w:val="04A0" w:firstRow="1" w:lastRow="0" w:firstColumn="1" w:lastColumn="0" w:noHBand="0" w:noVBand="1"/>
      </w:tblPr>
      <w:tblGrid>
        <w:gridCol w:w="9016"/>
      </w:tblGrid>
      <w:tr w:rsidR="005258F8" w:rsidRPr="005258F8" w14:paraId="31A168CD" w14:textId="77777777" w:rsidTr="00801649">
        <w:tc>
          <w:tcPr>
            <w:tcW w:w="9016" w:type="dxa"/>
          </w:tcPr>
          <w:p w14:paraId="502C8EB3" w14:textId="77777777" w:rsidR="00D81ED7" w:rsidRPr="005258F8" w:rsidRDefault="00D81ED7" w:rsidP="00801649">
            <w:pPr>
              <w:rPr>
                <w:rFonts w:ascii="Times" w:eastAsia="DengXian" w:hAnsi="Times"/>
                <w:sz w:val="20"/>
                <w:szCs w:val="20"/>
                <w:lang w:val="en-GB" w:eastAsia="zh-CN"/>
              </w:rPr>
            </w:pPr>
            <w:r w:rsidRPr="005258F8">
              <w:rPr>
                <w:rFonts w:ascii="Times" w:eastAsia="DengXian" w:hAnsi="Times"/>
                <w:sz w:val="20"/>
                <w:szCs w:val="20"/>
                <w:highlight w:val="green"/>
                <w:lang w:val="en-GB" w:eastAsia="zh-CN"/>
              </w:rPr>
              <w:t>Agreement</w:t>
            </w:r>
          </w:p>
          <w:p w14:paraId="586B44AA" w14:textId="77777777" w:rsidR="00D81ED7" w:rsidRPr="005258F8" w:rsidRDefault="00D81ED7" w:rsidP="00801649">
            <w:pPr>
              <w:rPr>
                <w:rFonts w:ascii="Times" w:eastAsia="DengXian" w:hAnsi="Times"/>
                <w:sz w:val="20"/>
                <w:szCs w:val="20"/>
                <w:lang w:val="en-GB" w:eastAsia="zh-CN"/>
              </w:rPr>
            </w:pPr>
            <w:r w:rsidRPr="005258F8">
              <w:rPr>
                <w:rFonts w:ascii="Times" w:eastAsia="DengXian" w:hAnsi="Times"/>
                <w:sz w:val="20"/>
                <w:szCs w:val="20"/>
                <w:lang w:val="en-GB" w:eastAsia="zh-CN"/>
              </w:rPr>
              <w:t>In R2D, a chip corresponds to one OOK symbol.</w:t>
            </w:r>
          </w:p>
          <w:p w14:paraId="26360D38" w14:textId="77777777" w:rsidR="00D81ED7" w:rsidRPr="005258F8" w:rsidRDefault="00D81ED7" w:rsidP="00801649">
            <w:pPr>
              <w:rPr>
                <w:rFonts w:ascii="Times" w:eastAsia="Batang" w:hAnsi="Times"/>
                <w:sz w:val="20"/>
                <w:szCs w:val="20"/>
                <w:lang w:val="en-GB"/>
              </w:rPr>
            </w:pPr>
          </w:p>
          <w:p w14:paraId="02A5E08F" w14:textId="77777777" w:rsidR="00D81ED7" w:rsidRPr="005258F8" w:rsidRDefault="00D81ED7" w:rsidP="00801649">
            <w:pPr>
              <w:rPr>
                <w:rFonts w:ascii="Times" w:eastAsia="DengXian" w:hAnsi="Times"/>
                <w:b/>
                <w:sz w:val="20"/>
                <w:szCs w:val="20"/>
                <w:lang w:val="en-GB" w:eastAsia="zh-CN"/>
              </w:rPr>
            </w:pPr>
            <w:r w:rsidRPr="005258F8">
              <w:rPr>
                <w:rFonts w:ascii="Times" w:eastAsia="DengXian" w:hAnsi="Times"/>
                <w:b/>
                <w:sz w:val="20"/>
                <w:szCs w:val="20"/>
                <w:lang w:val="en-GB" w:eastAsia="zh-CN"/>
              </w:rPr>
              <w:t>Conclusion</w:t>
            </w:r>
          </w:p>
          <w:p w14:paraId="30A47ECE" w14:textId="77777777" w:rsidR="00D81ED7" w:rsidRPr="005258F8" w:rsidRDefault="00D81ED7" w:rsidP="00801649">
            <w:pPr>
              <w:tabs>
                <w:tab w:val="left" w:pos="1701"/>
              </w:tabs>
              <w:spacing w:after="120" w:line="259" w:lineRule="auto"/>
              <w:rPr>
                <w:rFonts w:ascii="Arial" w:hAnsi="Arial" w:cs="Arial"/>
                <w:b/>
                <w:sz w:val="20"/>
                <w:szCs w:val="20"/>
                <w:lang w:eastAsia="zh-CN"/>
              </w:rPr>
            </w:pPr>
            <w:bookmarkStart w:id="16" w:name="_Hlk187853247"/>
            <w:r w:rsidRPr="005258F8">
              <w:rPr>
                <w:rFonts w:ascii="Times" w:eastAsia="DengXian" w:hAnsi="Times"/>
                <w:sz w:val="20"/>
                <w:szCs w:val="20"/>
                <w:lang w:val="en-GB" w:eastAsia="zh-CN"/>
              </w:rPr>
              <w:t xml:space="preserve">Since R2D chip duration is a consequence of CP handling design, it is not studied further in </w:t>
            </w:r>
            <w:proofErr w:type="gramStart"/>
            <w:r w:rsidRPr="005258F8">
              <w:rPr>
                <w:rFonts w:ascii="Times" w:eastAsia="DengXian" w:hAnsi="Times"/>
                <w:sz w:val="20"/>
                <w:szCs w:val="20"/>
                <w:lang w:val="en-GB" w:eastAsia="zh-CN"/>
              </w:rPr>
              <w:t>RAN1, and</w:t>
            </w:r>
            <w:proofErr w:type="gramEnd"/>
            <w:r w:rsidRPr="005258F8">
              <w:rPr>
                <w:rFonts w:ascii="Times" w:eastAsia="DengXian" w:hAnsi="Times"/>
                <w:sz w:val="20"/>
                <w:szCs w:val="20"/>
                <w:lang w:val="en-GB" w:eastAsia="zh-CN"/>
              </w:rPr>
              <w:t xml:space="preserve"> is left to a later phase</w:t>
            </w:r>
            <w:bookmarkEnd w:id="16"/>
            <w:r w:rsidRPr="005258F8">
              <w:rPr>
                <w:rFonts w:ascii="Times" w:eastAsia="DengXian" w:hAnsi="Times"/>
                <w:sz w:val="20"/>
                <w:szCs w:val="20"/>
                <w:lang w:val="en-GB" w:eastAsia="zh-CN"/>
              </w:rPr>
              <w:t>.</w:t>
            </w:r>
          </w:p>
        </w:tc>
      </w:tr>
    </w:tbl>
    <w:p w14:paraId="3B2B98E8" w14:textId="1AFEDADA" w:rsidR="007750B7" w:rsidRPr="005258F8" w:rsidRDefault="00196150" w:rsidP="003107B1">
      <w:pPr>
        <w:tabs>
          <w:tab w:val="left" w:pos="1701"/>
        </w:tabs>
        <w:spacing w:after="120" w:line="259" w:lineRule="auto"/>
        <w:jc w:val="both"/>
        <w:rPr>
          <w:rFonts w:ascii="Arial" w:eastAsia="SimSun" w:hAnsi="Arial" w:cs="Arial"/>
          <w:sz w:val="20"/>
          <w:szCs w:val="22"/>
          <w:lang w:eastAsia="en-US"/>
        </w:rPr>
      </w:pPr>
      <w:r w:rsidRPr="005258F8">
        <w:rPr>
          <w:rFonts w:ascii="Arial" w:eastAsia="SimSun" w:hAnsi="Arial" w:cs="Arial"/>
          <w:sz w:val="20"/>
          <w:szCs w:val="22"/>
          <w:lang w:eastAsia="en-US"/>
        </w:rPr>
        <w:br/>
      </w:r>
      <w:r w:rsidR="002C7E7C" w:rsidRPr="005258F8">
        <w:rPr>
          <w:rFonts w:ascii="Arial" w:eastAsia="SimSun" w:hAnsi="Arial" w:cs="Arial"/>
          <w:sz w:val="20"/>
          <w:szCs w:val="22"/>
          <w:lang w:eastAsia="en-US"/>
        </w:rPr>
        <w:t>I</w:t>
      </w:r>
      <w:r w:rsidR="00100860" w:rsidRPr="005258F8">
        <w:rPr>
          <w:rFonts w:ascii="Arial" w:eastAsia="SimSun" w:hAnsi="Arial" w:cs="Arial"/>
          <w:sz w:val="20"/>
          <w:szCs w:val="22"/>
          <w:lang w:eastAsia="en-US"/>
        </w:rPr>
        <w:t xml:space="preserve">n R2D, </w:t>
      </w:r>
      <w:r w:rsidR="00176ED5" w:rsidRPr="005258F8">
        <w:rPr>
          <w:rFonts w:ascii="Arial" w:eastAsia="SimSun" w:hAnsi="Arial" w:cs="Arial"/>
          <w:sz w:val="20"/>
          <w:szCs w:val="22"/>
          <w:lang w:eastAsia="en-US"/>
        </w:rPr>
        <w:t>a</w:t>
      </w:r>
      <w:r w:rsidR="00100860" w:rsidRPr="005258F8">
        <w:rPr>
          <w:rFonts w:ascii="Arial" w:eastAsia="SimSun" w:hAnsi="Arial" w:cs="Arial"/>
          <w:sz w:val="20"/>
          <w:szCs w:val="22"/>
          <w:lang w:eastAsia="en-US"/>
        </w:rPr>
        <w:t xml:space="preserve"> chip </w:t>
      </w:r>
      <w:r w:rsidR="00090B65" w:rsidRPr="005258F8">
        <w:rPr>
          <w:rFonts w:ascii="Arial" w:eastAsia="SimSun" w:hAnsi="Arial" w:cs="Arial"/>
          <w:sz w:val="20"/>
          <w:szCs w:val="22"/>
          <w:lang w:eastAsia="en-US"/>
        </w:rPr>
        <w:t>corresponds</w:t>
      </w:r>
      <w:r w:rsidR="0089587F" w:rsidRPr="005258F8">
        <w:rPr>
          <w:rFonts w:ascii="Arial" w:eastAsia="SimSun" w:hAnsi="Arial" w:cs="Arial"/>
          <w:sz w:val="20"/>
          <w:szCs w:val="22"/>
          <w:lang w:eastAsia="en-US"/>
        </w:rPr>
        <w:t xml:space="preserve"> to</w:t>
      </w:r>
      <w:r w:rsidR="00090B65" w:rsidRPr="005258F8">
        <w:rPr>
          <w:rFonts w:ascii="Arial" w:eastAsia="SimSun" w:hAnsi="Arial" w:cs="Arial"/>
          <w:sz w:val="20"/>
          <w:szCs w:val="22"/>
          <w:lang w:eastAsia="en-US"/>
        </w:rPr>
        <w:t xml:space="preserve"> </w:t>
      </w:r>
      <w:r w:rsidR="00100860" w:rsidRPr="005258F8">
        <w:rPr>
          <w:rFonts w:ascii="Arial" w:eastAsia="SimSun" w:hAnsi="Arial" w:cs="Arial"/>
          <w:sz w:val="20"/>
          <w:szCs w:val="22"/>
          <w:lang w:eastAsia="en-US"/>
        </w:rPr>
        <w:t>one OOK symbol.</w:t>
      </w:r>
      <w:r w:rsidR="00176ED5" w:rsidRPr="005258F8">
        <w:rPr>
          <w:rFonts w:ascii="Arial" w:eastAsia="SimSun" w:hAnsi="Arial" w:cs="Arial"/>
          <w:sz w:val="20"/>
          <w:szCs w:val="22"/>
          <w:lang w:eastAsia="en-US"/>
        </w:rPr>
        <w:t xml:space="preserve"> </w:t>
      </w:r>
      <w:r w:rsidR="00100860" w:rsidRPr="005258F8">
        <w:rPr>
          <w:rFonts w:ascii="Arial" w:eastAsia="SimSun" w:hAnsi="Arial" w:cs="Arial"/>
          <w:sz w:val="20"/>
          <w:szCs w:val="22"/>
          <w:lang w:eastAsia="en-US"/>
        </w:rPr>
        <w:t xml:space="preserve">As the chip duration in R2D </w:t>
      </w:r>
      <w:r w:rsidR="005B18F5" w:rsidRPr="005258F8">
        <w:rPr>
          <w:rFonts w:ascii="Arial" w:eastAsia="SimSun" w:hAnsi="Arial" w:cs="Arial"/>
          <w:sz w:val="20"/>
          <w:szCs w:val="22"/>
          <w:lang w:eastAsia="en-US"/>
        </w:rPr>
        <w:t>depends on</w:t>
      </w:r>
      <w:r w:rsidR="00100860" w:rsidRPr="005258F8">
        <w:rPr>
          <w:rFonts w:ascii="Arial" w:eastAsia="SimSun" w:hAnsi="Arial" w:cs="Arial"/>
          <w:sz w:val="20"/>
          <w:szCs w:val="22"/>
          <w:lang w:eastAsia="en-US"/>
        </w:rPr>
        <w:t xml:space="preserve"> the CP handling design, it </w:t>
      </w:r>
      <w:r w:rsidR="00446387" w:rsidRPr="005258F8">
        <w:rPr>
          <w:rFonts w:ascii="Arial" w:eastAsia="SimSun" w:hAnsi="Arial" w:cs="Arial"/>
          <w:sz w:val="20"/>
          <w:szCs w:val="22"/>
          <w:lang w:eastAsia="en-US"/>
        </w:rPr>
        <w:t>was</w:t>
      </w:r>
      <w:r w:rsidR="00100860" w:rsidRPr="005258F8">
        <w:rPr>
          <w:rFonts w:ascii="Arial" w:eastAsia="SimSun" w:hAnsi="Arial" w:cs="Arial"/>
          <w:sz w:val="20"/>
          <w:szCs w:val="22"/>
          <w:lang w:eastAsia="en-US"/>
        </w:rPr>
        <w:t xml:space="preserve"> postponed to a later phase</w:t>
      </w:r>
      <w:r w:rsidR="00446387" w:rsidRPr="005258F8">
        <w:rPr>
          <w:rFonts w:ascii="Arial" w:eastAsia="SimSun" w:hAnsi="Arial" w:cs="Arial"/>
          <w:sz w:val="20"/>
          <w:szCs w:val="22"/>
          <w:lang w:eastAsia="en-US"/>
        </w:rPr>
        <w:t xml:space="preserve"> during </w:t>
      </w:r>
      <w:r w:rsidR="00BC0706" w:rsidRPr="005258F8">
        <w:rPr>
          <w:rFonts w:ascii="Arial" w:eastAsia="SimSun" w:hAnsi="Arial" w:cs="Arial"/>
          <w:sz w:val="20"/>
          <w:szCs w:val="22"/>
          <w:lang w:eastAsia="en-US"/>
        </w:rPr>
        <w:t xml:space="preserve">the </w:t>
      </w:r>
      <w:r w:rsidR="00446387" w:rsidRPr="005258F8">
        <w:rPr>
          <w:rFonts w:ascii="Arial" w:eastAsia="SimSun" w:hAnsi="Arial" w:cs="Arial"/>
          <w:sz w:val="20"/>
          <w:szCs w:val="22"/>
          <w:lang w:eastAsia="en-US"/>
        </w:rPr>
        <w:t xml:space="preserve">SI </w:t>
      </w:r>
      <w:r w:rsidR="00E402C2" w:rsidRPr="005258F8">
        <w:rPr>
          <w:rFonts w:ascii="Arial" w:eastAsia="SimSun" w:hAnsi="Arial" w:cs="Arial"/>
          <w:sz w:val="20"/>
          <w:szCs w:val="22"/>
          <w:lang w:eastAsia="en-US"/>
        </w:rPr>
        <w:t>discussion</w:t>
      </w:r>
      <w:r w:rsidR="002C7E7C" w:rsidRPr="005258F8">
        <w:rPr>
          <w:rFonts w:ascii="Arial" w:eastAsia="SimSun" w:hAnsi="Arial" w:cs="Arial"/>
          <w:sz w:val="20"/>
          <w:szCs w:val="22"/>
          <w:lang w:eastAsia="en-US"/>
        </w:rPr>
        <w:t>.</w:t>
      </w:r>
      <w:r w:rsidR="004B17E6" w:rsidRPr="005258F8">
        <w:rPr>
          <w:rFonts w:ascii="Arial" w:eastAsia="SimSun" w:hAnsi="Arial" w:cs="Arial"/>
          <w:sz w:val="20"/>
          <w:szCs w:val="22"/>
          <w:lang w:eastAsia="en-US"/>
        </w:rPr>
        <w:t xml:space="preserve"> Based on our analysis, CP handling Method Type-2 can be down-</w:t>
      </w:r>
      <w:r w:rsidR="00C233DD" w:rsidRPr="005258F8">
        <w:rPr>
          <w:rFonts w:ascii="Arial" w:eastAsia="SimSun" w:hAnsi="Arial" w:cs="Arial"/>
          <w:sz w:val="20"/>
          <w:szCs w:val="22"/>
          <w:lang w:eastAsia="en-US"/>
        </w:rPr>
        <w:t xml:space="preserve">prioritized and </w:t>
      </w:r>
      <w:r w:rsidR="00115D67" w:rsidRPr="005258F8">
        <w:rPr>
          <w:rFonts w:ascii="Arial" w:eastAsia="SimSun" w:hAnsi="Arial" w:cs="Arial"/>
          <w:sz w:val="20"/>
          <w:szCs w:val="22"/>
          <w:lang w:eastAsia="en-US"/>
        </w:rPr>
        <w:t>the</w:t>
      </w:r>
      <w:r w:rsidR="007750B7" w:rsidRPr="005258F8">
        <w:rPr>
          <w:rFonts w:ascii="Arial" w:eastAsia="SimSun" w:hAnsi="Arial" w:cs="Arial"/>
          <w:sz w:val="20"/>
          <w:szCs w:val="22"/>
          <w:lang w:eastAsia="en-US"/>
        </w:rPr>
        <w:t xml:space="preserve"> chip in </w:t>
      </w:r>
      <w:r w:rsidR="008D797D" w:rsidRPr="005258F8">
        <w:rPr>
          <w:rFonts w:ascii="Arial" w:eastAsia="SimSun" w:hAnsi="Arial" w:cs="Arial"/>
          <w:sz w:val="20"/>
          <w:szCs w:val="22"/>
          <w:lang w:eastAsia="en-US"/>
        </w:rPr>
        <w:t xml:space="preserve">the </w:t>
      </w:r>
      <w:r w:rsidR="007750B7" w:rsidRPr="005258F8">
        <w:rPr>
          <w:rFonts w:ascii="Arial" w:eastAsia="SimSun" w:hAnsi="Arial" w:cs="Arial"/>
          <w:sz w:val="20"/>
          <w:szCs w:val="22"/>
          <w:lang w:eastAsia="en-US"/>
        </w:rPr>
        <w:t xml:space="preserve">OOK-4 scheme </w:t>
      </w:r>
      <w:r w:rsidR="007750B7" w:rsidRPr="005258F8">
        <w:rPr>
          <w:rFonts w:ascii="Arial" w:eastAsia="Calibri" w:hAnsi="Arial" w:cs="Arial"/>
          <w:sz w:val="20"/>
          <w:szCs w:val="22"/>
          <w:lang w:eastAsia="en-US"/>
        </w:rPr>
        <w:t>can be formally defined as the number of ON/OFF segments within one OFDM symbol</w:t>
      </w:r>
      <w:r w:rsidR="00982173" w:rsidRPr="005258F8">
        <w:rPr>
          <w:rFonts w:ascii="Arial" w:eastAsia="Calibri" w:hAnsi="Arial" w:cs="Arial"/>
          <w:sz w:val="20"/>
          <w:szCs w:val="22"/>
          <w:lang w:eastAsia="en-US"/>
        </w:rPr>
        <w:t xml:space="preserve"> before CP insertion</w:t>
      </w:r>
      <w:r w:rsidR="007750B7" w:rsidRPr="005258F8">
        <w:rPr>
          <w:rFonts w:ascii="Arial" w:eastAsia="Calibri" w:hAnsi="Arial" w:cs="Arial"/>
          <w:sz w:val="20"/>
          <w:szCs w:val="22"/>
          <w:lang w:eastAsia="en-US"/>
        </w:rPr>
        <w:t>. This means that M chips correspond to M ON/OFF segments within one OFDM symbol.</w:t>
      </w:r>
    </w:p>
    <w:p w14:paraId="36879CBA" w14:textId="0FDE99C1" w:rsidR="00115D67" w:rsidRPr="005258F8" w:rsidRDefault="007945E0" w:rsidP="00C30BB5">
      <w:pPr>
        <w:pStyle w:val="Proposal"/>
        <w:numPr>
          <w:ilvl w:val="0"/>
          <w:numId w:val="7"/>
        </w:numPr>
        <w:tabs>
          <w:tab w:val="clear" w:pos="1304"/>
          <w:tab w:val="num" w:pos="1701"/>
        </w:tabs>
        <w:ind w:left="1701" w:hanging="1701"/>
        <w:jc w:val="left"/>
      </w:pPr>
      <w:bookmarkStart w:id="17" w:name="_Toc193642361"/>
      <w:bookmarkStart w:id="18" w:name="_Toc197619354"/>
      <w:r w:rsidRPr="005258F8">
        <w:t xml:space="preserve">M chips correspond to M ON/OFF segments within one A-IoT OFDM symbol </w:t>
      </w:r>
      <w:bookmarkStart w:id="19" w:name="_Hlk187855697"/>
      <w:r w:rsidRPr="005258F8">
        <w:t>before CP insertion</w:t>
      </w:r>
      <w:bookmarkEnd w:id="19"/>
      <w:r w:rsidR="00430ADF" w:rsidRPr="005258F8">
        <w:t>.</w:t>
      </w:r>
      <w:bookmarkEnd w:id="17"/>
      <w:bookmarkEnd w:id="18"/>
    </w:p>
    <w:p w14:paraId="3A491DAC" w14:textId="6D75CE82" w:rsidR="00C55DA1" w:rsidRPr="00785E86" w:rsidRDefault="007E3224" w:rsidP="006D1E3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6</w:t>
      </w:r>
      <w:r w:rsidR="008F2AA7" w:rsidRPr="00785E86">
        <w:rPr>
          <w:rFonts w:ascii="Arial" w:eastAsia="SimSun" w:hAnsi="Arial" w:cs="Times New Roman"/>
          <w:sz w:val="36"/>
          <w:szCs w:val="20"/>
        </w:rPr>
        <w:tab/>
        <w:t>R2D modulation index (M value)</w:t>
      </w:r>
    </w:p>
    <w:p w14:paraId="0FB30B4A" w14:textId="6AD13FC0" w:rsidR="004A0235" w:rsidRPr="006D1E3C" w:rsidRDefault="004A0235" w:rsidP="004A0235">
      <w:pPr>
        <w:spacing w:line="259" w:lineRule="auto"/>
        <w:jc w:val="both"/>
        <w:rPr>
          <w:rFonts w:ascii="Arial" w:eastAsia="Calibri" w:hAnsi="Arial" w:cs="Arial"/>
          <w:sz w:val="20"/>
          <w:szCs w:val="22"/>
        </w:rPr>
      </w:pPr>
      <w:r w:rsidRPr="006D1E3C">
        <w:rPr>
          <w:rFonts w:ascii="Arial" w:eastAsia="Calibri" w:hAnsi="Arial" w:cs="Arial"/>
          <w:sz w:val="20"/>
          <w:szCs w:val="22"/>
        </w:rPr>
        <w:t>RAN1#</w:t>
      </w:r>
      <w:r w:rsidR="006D1E3C" w:rsidRPr="006D1E3C">
        <w:rPr>
          <w:rFonts w:ascii="Arial" w:eastAsia="Calibri" w:hAnsi="Arial" w:cs="Arial"/>
          <w:sz w:val="20"/>
          <w:szCs w:val="22"/>
        </w:rPr>
        <w:t>120b</w:t>
      </w:r>
      <w:r w:rsidRPr="006D1E3C">
        <w:rPr>
          <w:rFonts w:ascii="Arial" w:eastAsia="Calibri" w:hAnsi="Arial" w:cs="Arial"/>
          <w:sz w:val="20"/>
          <w:szCs w:val="22"/>
        </w:rPr>
        <w:t xml:space="preserve"> made the following agreement regarding M valu</w:t>
      </w:r>
      <w:r w:rsidR="006D1E3C" w:rsidRPr="006D1E3C">
        <w:rPr>
          <w:rFonts w:ascii="Arial" w:eastAsia="Calibri" w:hAnsi="Arial" w:cs="Arial"/>
          <w:sz w:val="20"/>
          <w:szCs w:val="22"/>
        </w:rPr>
        <w:t>e.</w:t>
      </w:r>
    </w:p>
    <w:p w14:paraId="03C0548D" w14:textId="77777777" w:rsidR="006D1E3C" w:rsidRDefault="006D1E3C" w:rsidP="004A0235">
      <w:pPr>
        <w:spacing w:line="259" w:lineRule="auto"/>
        <w:jc w:val="both"/>
        <w:rPr>
          <w:rFonts w:ascii="Arial" w:eastAsia="Calibri" w:hAnsi="Arial" w:cs="Arial"/>
          <w:color w:val="7F7F7F" w:themeColor="text1" w:themeTint="80"/>
          <w:sz w:val="20"/>
          <w:szCs w:val="22"/>
        </w:rPr>
      </w:pPr>
    </w:p>
    <w:tbl>
      <w:tblPr>
        <w:tblStyle w:val="TableGrid"/>
        <w:tblW w:w="0" w:type="auto"/>
        <w:tblLook w:val="04A0" w:firstRow="1" w:lastRow="0" w:firstColumn="1" w:lastColumn="0" w:noHBand="0" w:noVBand="1"/>
      </w:tblPr>
      <w:tblGrid>
        <w:gridCol w:w="9016"/>
      </w:tblGrid>
      <w:tr w:rsidR="00A615A1" w14:paraId="7A064839" w14:textId="77777777" w:rsidTr="00A615A1">
        <w:tc>
          <w:tcPr>
            <w:tcW w:w="9016" w:type="dxa"/>
          </w:tcPr>
          <w:p w14:paraId="13BC78AD" w14:textId="77777777" w:rsidR="00A615A1" w:rsidRPr="00A615A1" w:rsidRDefault="00A615A1" w:rsidP="00A615A1">
            <w:pPr>
              <w:rPr>
                <w:rFonts w:ascii="Times" w:eastAsia="Batang" w:hAnsi="Times"/>
                <w:sz w:val="20"/>
                <w:lang w:val="en-GB"/>
              </w:rPr>
            </w:pPr>
          </w:p>
          <w:p w14:paraId="406E485C" w14:textId="77777777" w:rsidR="00A615A1" w:rsidRPr="00A615A1" w:rsidRDefault="00A615A1" w:rsidP="00A615A1">
            <w:pPr>
              <w:rPr>
                <w:rFonts w:ascii="Times" w:eastAsia="Malgun Gothic" w:hAnsi="Times"/>
                <w:sz w:val="20"/>
                <w:szCs w:val="20"/>
                <w:lang w:val="en-GB" w:eastAsia="zh-CN"/>
              </w:rPr>
            </w:pPr>
            <w:r w:rsidRPr="00A615A1">
              <w:rPr>
                <w:rFonts w:ascii="Times" w:eastAsia="Malgun Gothic" w:hAnsi="Times"/>
                <w:sz w:val="20"/>
                <w:szCs w:val="20"/>
                <w:highlight w:val="green"/>
                <w:lang w:val="en-GB" w:eastAsia="zh-CN"/>
              </w:rPr>
              <w:t>Agreement</w:t>
            </w:r>
          </w:p>
          <w:p w14:paraId="61DABE26" w14:textId="77777777" w:rsidR="00A615A1" w:rsidRPr="00A615A1" w:rsidRDefault="00A615A1" w:rsidP="00A615A1">
            <w:pPr>
              <w:rPr>
                <w:rFonts w:ascii="Times" w:eastAsia="Malgun Gothic" w:hAnsi="Times"/>
                <w:sz w:val="20"/>
                <w:szCs w:val="20"/>
                <w:lang w:val="en-GB" w:eastAsia="zh-CN"/>
              </w:rPr>
            </w:pPr>
            <w:r w:rsidRPr="00A615A1">
              <w:rPr>
                <w:rFonts w:ascii="Times" w:eastAsia="Malgun Gothic" w:hAnsi="Times"/>
                <w:sz w:val="20"/>
                <w:szCs w:val="20"/>
                <w:lang w:val="en-GB" w:eastAsia="zh-CN"/>
              </w:rPr>
              <w:t>For R2D, for the OOK-4 modulation for M-chip per OFDM symbol transmission, the maximum M value is 24.</w:t>
            </w:r>
          </w:p>
          <w:p w14:paraId="1FBD91A5" w14:textId="77777777" w:rsidR="00A615A1" w:rsidRPr="00A615A1" w:rsidRDefault="00A615A1" w:rsidP="00C30BB5">
            <w:pPr>
              <w:numPr>
                <w:ilvl w:val="0"/>
                <w:numId w:val="12"/>
              </w:numPr>
              <w:ind w:left="1080"/>
              <w:jc w:val="both"/>
              <w:rPr>
                <w:rFonts w:ascii="Times" w:eastAsia="DengXian" w:hAnsi="Times"/>
                <w:sz w:val="20"/>
                <w:lang w:val="en-GB" w:eastAsia="zh-CN"/>
              </w:rPr>
            </w:pPr>
            <w:r w:rsidRPr="00A615A1">
              <w:rPr>
                <w:rFonts w:ascii="Times" w:eastAsia="DengXian" w:hAnsi="Times"/>
                <w:sz w:val="20"/>
                <w:lang w:val="en-GB" w:eastAsia="zh-CN"/>
              </w:rPr>
              <w:t>RAN1 will further determine the set of M values up to the maximum M value.</w:t>
            </w:r>
          </w:p>
          <w:p w14:paraId="4689389D" w14:textId="77777777" w:rsidR="00A615A1" w:rsidRPr="00A615A1" w:rsidRDefault="00A615A1" w:rsidP="00C30BB5">
            <w:pPr>
              <w:numPr>
                <w:ilvl w:val="0"/>
                <w:numId w:val="12"/>
              </w:numPr>
              <w:ind w:left="1080"/>
              <w:jc w:val="both"/>
              <w:rPr>
                <w:rFonts w:ascii="Times" w:eastAsia="DengXian" w:hAnsi="Times"/>
                <w:sz w:val="20"/>
                <w:lang w:val="en-GB" w:eastAsia="zh-CN"/>
              </w:rPr>
            </w:pPr>
            <w:r w:rsidRPr="00A615A1">
              <w:rPr>
                <w:rFonts w:ascii="Times" w:eastAsia="DengXian" w:hAnsi="Times" w:hint="eastAsia"/>
                <w:sz w:val="20"/>
                <w:lang w:val="en-GB" w:eastAsia="zh-CN"/>
              </w:rPr>
              <w:t>T</w:t>
            </w:r>
            <w:r w:rsidRPr="00A615A1">
              <w:rPr>
                <w:rFonts w:ascii="Times" w:eastAsia="DengXian" w:hAnsi="Times"/>
                <w:sz w:val="20"/>
                <w:lang w:val="en-GB" w:eastAsia="zh-CN"/>
              </w:rPr>
              <w:t>he maximum M value applicable to the PRDCH is 24</w:t>
            </w:r>
          </w:p>
          <w:p w14:paraId="194DB86D" w14:textId="77777777" w:rsidR="00A615A1" w:rsidRPr="00A615A1" w:rsidRDefault="00A615A1" w:rsidP="00C30BB5">
            <w:pPr>
              <w:numPr>
                <w:ilvl w:val="0"/>
                <w:numId w:val="12"/>
              </w:numPr>
              <w:ind w:left="1080"/>
              <w:jc w:val="both"/>
              <w:rPr>
                <w:rFonts w:ascii="Times" w:eastAsia="DengXian" w:hAnsi="Times"/>
                <w:sz w:val="20"/>
                <w:lang w:val="en-GB" w:eastAsia="zh-CN"/>
              </w:rPr>
            </w:pPr>
            <w:r w:rsidRPr="00A615A1">
              <w:rPr>
                <w:rFonts w:ascii="Times" w:eastAsia="DengXian" w:hAnsi="Times" w:hint="eastAsia"/>
                <w:sz w:val="20"/>
                <w:lang w:val="en-GB" w:eastAsia="zh-CN"/>
              </w:rPr>
              <w:t>T</w:t>
            </w:r>
            <w:r w:rsidRPr="00A615A1">
              <w:rPr>
                <w:rFonts w:ascii="Times" w:eastAsia="DengXian" w:hAnsi="Times"/>
                <w:sz w:val="20"/>
                <w:lang w:val="en-GB" w:eastAsia="zh-CN"/>
              </w:rPr>
              <w:t>he maximum M value applicable to the R-TAS is not larger than 24</w:t>
            </w:r>
          </w:p>
          <w:p w14:paraId="1487285E" w14:textId="77777777" w:rsidR="00A615A1" w:rsidRDefault="00A615A1" w:rsidP="004A0235">
            <w:pPr>
              <w:spacing w:line="259" w:lineRule="auto"/>
              <w:jc w:val="both"/>
              <w:rPr>
                <w:rFonts w:ascii="Arial" w:hAnsi="Arial" w:cs="Arial"/>
                <w:color w:val="7F7F7F" w:themeColor="text1" w:themeTint="80"/>
                <w:sz w:val="20"/>
              </w:rPr>
            </w:pPr>
          </w:p>
          <w:p w14:paraId="7E06D40C" w14:textId="77777777" w:rsidR="003045B3" w:rsidRPr="003045B3" w:rsidRDefault="003045B3" w:rsidP="003045B3">
            <w:pPr>
              <w:rPr>
                <w:rFonts w:ascii="Times" w:eastAsia="Batang" w:hAnsi="Times"/>
                <w:sz w:val="20"/>
                <w:lang w:val="en-GB"/>
              </w:rPr>
            </w:pPr>
            <w:r w:rsidRPr="003045B3">
              <w:rPr>
                <w:rFonts w:ascii="Times" w:eastAsia="Batang" w:hAnsi="Times"/>
                <w:sz w:val="20"/>
                <w:highlight w:val="green"/>
                <w:lang w:val="en-GB"/>
              </w:rPr>
              <w:t>Agreement</w:t>
            </w:r>
          </w:p>
          <w:p w14:paraId="6701CE29" w14:textId="77777777" w:rsidR="003045B3" w:rsidRPr="003045B3" w:rsidRDefault="003045B3" w:rsidP="003045B3">
            <w:pPr>
              <w:rPr>
                <w:rFonts w:ascii="Times" w:eastAsia="Batang" w:hAnsi="Times"/>
                <w:sz w:val="20"/>
                <w:lang w:val="en-GB"/>
              </w:rPr>
            </w:pPr>
            <w:r w:rsidRPr="003045B3">
              <w:rPr>
                <w:rFonts w:ascii="Times" w:eastAsia="Malgun Gothic" w:hAnsi="Times"/>
                <w:sz w:val="20"/>
                <w:szCs w:val="20"/>
                <w:lang w:val="en-GB" w:eastAsia="zh-CN"/>
              </w:rPr>
              <w:t>For R2D, at least for PRDCH, the set of M values is {</w:t>
            </w:r>
            <w:r w:rsidRPr="003045B3">
              <w:rPr>
                <w:rFonts w:ascii="Times" w:eastAsia="Batang" w:hAnsi="Times"/>
                <w:sz w:val="20"/>
                <w:lang w:val="en-GB"/>
              </w:rPr>
              <w:t>2, 6, 12, 24}</w:t>
            </w:r>
          </w:p>
          <w:p w14:paraId="4B4EFA33" w14:textId="77777777" w:rsidR="003045B3" w:rsidRPr="003045B3" w:rsidRDefault="003045B3" w:rsidP="00C30BB5">
            <w:pPr>
              <w:numPr>
                <w:ilvl w:val="0"/>
                <w:numId w:val="12"/>
              </w:numPr>
              <w:ind w:left="1080"/>
              <w:jc w:val="both"/>
              <w:rPr>
                <w:rFonts w:ascii="Times" w:eastAsia="DengXian" w:hAnsi="Times"/>
                <w:sz w:val="20"/>
                <w:szCs w:val="20"/>
                <w:lang w:val="en-GB" w:eastAsia="zh-CN"/>
              </w:rPr>
            </w:pPr>
            <w:r w:rsidRPr="003045B3">
              <w:rPr>
                <w:rFonts w:ascii="Times" w:eastAsia="DengXian" w:hAnsi="Times" w:hint="eastAsia"/>
                <w:sz w:val="20"/>
                <w:lang w:val="en-GB" w:eastAsia="zh-CN"/>
              </w:rPr>
              <w:t>F</w:t>
            </w:r>
            <w:r w:rsidRPr="003045B3">
              <w:rPr>
                <w:rFonts w:ascii="Times" w:eastAsia="DengXian" w:hAnsi="Times"/>
                <w:sz w:val="20"/>
                <w:lang w:val="en-GB" w:eastAsia="zh-CN"/>
              </w:rPr>
              <w:t>FS: whether/how CAP use same M values set as PRDCH</w:t>
            </w:r>
          </w:p>
          <w:p w14:paraId="2169FC71" w14:textId="77777777" w:rsidR="003045B3" w:rsidRDefault="003045B3" w:rsidP="004A0235">
            <w:pPr>
              <w:spacing w:line="259" w:lineRule="auto"/>
              <w:jc w:val="both"/>
              <w:rPr>
                <w:rFonts w:ascii="Arial" w:hAnsi="Arial" w:cs="Arial"/>
                <w:color w:val="7F7F7F" w:themeColor="text1" w:themeTint="80"/>
                <w:sz w:val="20"/>
              </w:rPr>
            </w:pPr>
          </w:p>
        </w:tc>
      </w:tr>
    </w:tbl>
    <w:p w14:paraId="7A94F285" w14:textId="77777777" w:rsidR="006D1E3C" w:rsidRDefault="006D1E3C" w:rsidP="004A0235">
      <w:pPr>
        <w:spacing w:line="259" w:lineRule="auto"/>
        <w:jc w:val="both"/>
        <w:rPr>
          <w:rFonts w:ascii="Arial" w:eastAsia="Calibri" w:hAnsi="Arial" w:cs="Arial"/>
          <w:color w:val="7F7F7F" w:themeColor="text1" w:themeTint="80"/>
          <w:sz w:val="20"/>
          <w:szCs w:val="22"/>
        </w:rPr>
      </w:pPr>
    </w:p>
    <w:p w14:paraId="026855FE" w14:textId="2974FBC7" w:rsidR="00840FD0" w:rsidRPr="00840FD0" w:rsidRDefault="00840FD0" w:rsidP="005C5313">
      <w:pPr>
        <w:rPr>
          <w:rFonts w:ascii="Arial" w:eastAsia="Calibri" w:hAnsi="Arial" w:cs="Arial"/>
          <w:sz w:val="20"/>
          <w:szCs w:val="22"/>
        </w:rPr>
      </w:pPr>
      <w:r w:rsidRPr="00840FD0">
        <w:rPr>
          <w:rFonts w:ascii="Arial" w:eastAsia="Calibri" w:hAnsi="Arial" w:cs="Arial"/>
          <w:sz w:val="20"/>
          <w:szCs w:val="22"/>
        </w:rPr>
        <w:t>The CAP design is discussed under agenda item 9.4.3, and the following agreement was reached at RAN1#120.</w:t>
      </w:r>
    </w:p>
    <w:tbl>
      <w:tblPr>
        <w:tblStyle w:val="TableGrid"/>
        <w:tblW w:w="0" w:type="auto"/>
        <w:tblLook w:val="04A0" w:firstRow="1" w:lastRow="0" w:firstColumn="1" w:lastColumn="0" w:noHBand="0" w:noVBand="1"/>
      </w:tblPr>
      <w:tblGrid>
        <w:gridCol w:w="9016"/>
      </w:tblGrid>
      <w:tr w:rsidR="00840FD0" w14:paraId="50920258" w14:textId="77777777" w:rsidTr="00840FD0">
        <w:tc>
          <w:tcPr>
            <w:tcW w:w="9016" w:type="dxa"/>
          </w:tcPr>
          <w:p w14:paraId="4A33E917" w14:textId="77777777" w:rsidR="00840FD0" w:rsidRPr="00840FD0" w:rsidRDefault="00840FD0" w:rsidP="00840FD0">
            <w:pPr>
              <w:jc w:val="both"/>
              <w:rPr>
                <w:rFonts w:ascii="Times New Roman" w:eastAsia="Malgun Gothic" w:hAnsi="Times New Roman"/>
                <w:sz w:val="20"/>
                <w:szCs w:val="20"/>
                <w:lang w:val="en-GB" w:eastAsia="zh-CN"/>
              </w:rPr>
            </w:pPr>
            <w:r w:rsidRPr="00840FD0">
              <w:rPr>
                <w:rFonts w:ascii="Times New Roman" w:eastAsia="Malgun Gothic" w:hAnsi="Times New Roman"/>
                <w:sz w:val="20"/>
                <w:szCs w:val="20"/>
                <w:highlight w:val="green"/>
                <w:lang w:val="en-GB" w:eastAsia="zh-CN"/>
              </w:rPr>
              <w:t>Agreement</w:t>
            </w:r>
          </w:p>
          <w:p w14:paraId="4481F949" w14:textId="77777777" w:rsidR="00840FD0" w:rsidRPr="00840FD0" w:rsidRDefault="00840FD0" w:rsidP="00840FD0">
            <w:pPr>
              <w:rPr>
                <w:rFonts w:ascii="Times" w:eastAsia="Batang" w:hAnsi="Times"/>
                <w:sz w:val="20"/>
                <w:lang w:val="en-GB"/>
              </w:rPr>
            </w:pPr>
            <w:r w:rsidRPr="00840FD0">
              <w:rPr>
                <w:rFonts w:ascii="Times" w:eastAsia="Batang" w:hAnsi="Times"/>
                <w:sz w:val="20"/>
                <w:lang w:val="en-GB"/>
              </w:rPr>
              <w:t>For CAP of R-TAS, following is adopted:</w:t>
            </w:r>
          </w:p>
          <w:p w14:paraId="49454EDE" w14:textId="77777777" w:rsidR="00840FD0" w:rsidRPr="00840FD0" w:rsidRDefault="00840FD0" w:rsidP="00840FD0">
            <w:pPr>
              <w:numPr>
                <w:ilvl w:val="0"/>
                <w:numId w:val="18"/>
              </w:numPr>
              <w:autoSpaceDE w:val="0"/>
              <w:autoSpaceDN w:val="0"/>
              <w:adjustRightInd w:val="0"/>
              <w:snapToGrid w:val="0"/>
              <w:contextualSpacing/>
              <w:jc w:val="both"/>
              <w:rPr>
                <w:rFonts w:ascii="Times" w:eastAsia="Batang" w:hAnsi="Times"/>
                <w:sz w:val="20"/>
                <w:lang w:val="en-GB" w:eastAsia="x-none"/>
              </w:rPr>
            </w:pPr>
            <w:r w:rsidRPr="00840FD0">
              <w:rPr>
                <w:rFonts w:ascii="Times" w:eastAsia="Batang" w:hAnsi="Times"/>
                <w:color w:val="000000"/>
                <w:sz w:val="20"/>
                <w:lang w:val="en-GB" w:eastAsia="x-none"/>
              </w:rPr>
              <w:t xml:space="preserve">Option 1 for CAP of R-TAS from TR 38.769 is adopted where the CAP duration becomes proportionally shorter with increasing value of M, i.e. if for </w:t>
            </w:r>
            <m:oMath>
              <m:r>
                <w:rPr>
                  <w:rFonts w:ascii="Cambria Math" w:eastAsia="Batang" w:hAnsi="Cambria Math"/>
                  <w:color w:val="000000"/>
                  <w:sz w:val="20"/>
                  <w:lang w:val="en-GB" w:eastAsia="x-none"/>
                </w:rPr>
                <m:t>M = X</m:t>
              </m:r>
            </m:oMath>
            <w:r w:rsidRPr="00840FD0">
              <w:rPr>
                <w:rFonts w:ascii="Times" w:eastAsia="Batang" w:hAnsi="Times"/>
                <w:color w:val="000000"/>
                <w:sz w:val="20"/>
                <w:lang w:val="en-GB" w:eastAsia="x-none"/>
              </w:rPr>
              <w:t xml:space="preserve">, duration is </w:t>
            </w:r>
            <m:oMath>
              <m:r>
                <w:rPr>
                  <w:rFonts w:ascii="Cambria Math" w:eastAsia="Batang" w:hAnsi="Cambria Math"/>
                  <w:color w:val="000000"/>
                  <w:sz w:val="20"/>
                  <w:lang w:val="en-GB" w:eastAsia="x-none"/>
                </w:rPr>
                <m:t>Y</m:t>
              </m:r>
            </m:oMath>
            <w:r w:rsidRPr="00840FD0">
              <w:rPr>
                <w:rFonts w:ascii="Times" w:eastAsia="Batang" w:hAnsi="Times"/>
                <w:color w:val="000000"/>
                <w:sz w:val="20"/>
                <w:lang w:val="en-GB" w:eastAsia="x-none"/>
              </w:rPr>
              <w:t xml:space="preserve"> OFDM symbol long, then for </w:t>
            </w:r>
            <m:oMath>
              <m:r>
                <w:rPr>
                  <w:rFonts w:ascii="Cambria Math" w:eastAsia="Batang" w:hAnsi="Cambria Math"/>
                  <w:color w:val="000000"/>
                  <w:sz w:val="20"/>
                  <w:lang w:val="en-GB" w:eastAsia="x-none"/>
                </w:rPr>
                <m:t>M = aX</m:t>
              </m:r>
            </m:oMath>
            <w:r w:rsidRPr="00840FD0">
              <w:rPr>
                <w:rFonts w:ascii="Times" w:eastAsia="Batang" w:hAnsi="Times"/>
                <w:color w:val="000000"/>
                <w:sz w:val="20"/>
                <w:lang w:val="en-GB" w:eastAsia="x-none"/>
              </w:rPr>
              <w:t xml:space="preserve">, duration is </w:t>
            </w:r>
            <m:oMath>
              <m:r>
                <w:rPr>
                  <w:rFonts w:ascii="Cambria Math" w:eastAsia="Batang" w:hAnsi="Cambria Math"/>
                  <w:color w:val="000000"/>
                  <w:sz w:val="20"/>
                  <w:lang w:val="en-GB" w:eastAsia="x-none"/>
                </w:rPr>
                <m:t>Y/a</m:t>
              </m:r>
            </m:oMath>
            <w:r w:rsidRPr="00840FD0">
              <w:rPr>
                <w:rFonts w:ascii="Times" w:eastAsia="Batang" w:hAnsi="Times"/>
                <w:color w:val="000000"/>
                <w:sz w:val="20"/>
                <w:lang w:val="en-GB" w:eastAsia="x-none"/>
              </w:rPr>
              <w:t xml:space="preserve"> OFDM symbol long</w:t>
            </w:r>
          </w:p>
          <w:p w14:paraId="02EF8354" w14:textId="77777777" w:rsidR="00840FD0" w:rsidRPr="00840FD0" w:rsidRDefault="00840FD0" w:rsidP="00840FD0">
            <w:pPr>
              <w:numPr>
                <w:ilvl w:val="0"/>
                <w:numId w:val="18"/>
              </w:numPr>
              <w:autoSpaceDE w:val="0"/>
              <w:autoSpaceDN w:val="0"/>
              <w:adjustRightInd w:val="0"/>
              <w:snapToGrid w:val="0"/>
              <w:contextualSpacing/>
              <w:jc w:val="both"/>
              <w:rPr>
                <w:rFonts w:ascii="Times" w:eastAsia="Batang" w:hAnsi="Times"/>
                <w:color w:val="000000"/>
                <w:sz w:val="20"/>
                <w:lang w:val="en-GB" w:eastAsia="x-none"/>
              </w:rPr>
            </w:pPr>
            <w:r w:rsidRPr="00840FD0">
              <w:rPr>
                <w:rFonts w:ascii="Times" w:eastAsia="Batang" w:hAnsi="Times"/>
                <w:color w:val="000000"/>
                <w:sz w:val="20"/>
                <w:lang w:val="en-GB" w:eastAsia="x-none"/>
              </w:rPr>
              <w:t>Note: Duration without CP insertion is considered above, with CP insertion, the total duration may not be exactly proportional</w:t>
            </w:r>
          </w:p>
          <w:p w14:paraId="398DD77A" w14:textId="77777777" w:rsidR="00840FD0" w:rsidRPr="00840FD0" w:rsidRDefault="00840FD0" w:rsidP="00840FD0">
            <w:pPr>
              <w:numPr>
                <w:ilvl w:val="0"/>
                <w:numId w:val="18"/>
              </w:numPr>
              <w:autoSpaceDE w:val="0"/>
              <w:autoSpaceDN w:val="0"/>
              <w:adjustRightInd w:val="0"/>
              <w:snapToGrid w:val="0"/>
              <w:contextualSpacing/>
              <w:jc w:val="both"/>
              <w:rPr>
                <w:rFonts w:ascii="Times" w:eastAsia="Batang" w:hAnsi="Times"/>
                <w:color w:val="000000"/>
                <w:sz w:val="20"/>
                <w:lang w:val="en-GB" w:eastAsia="x-none"/>
              </w:rPr>
            </w:pPr>
            <w:r w:rsidRPr="00840FD0">
              <w:rPr>
                <w:rFonts w:ascii="Times" w:eastAsia="Batang" w:hAnsi="Times"/>
                <w:color w:val="000000"/>
                <w:sz w:val="20"/>
                <w:lang w:val="en-GB" w:eastAsia="x-none"/>
              </w:rPr>
              <w:t>Only following two alternatives for CAP pattern are considered for further down-selection to one alternative:</w:t>
            </w:r>
          </w:p>
          <w:p w14:paraId="11903260" w14:textId="77777777" w:rsidR="00840FD0" w:rsidRPr="00840FD0" w:rsidRDefault="00840FD0" w:rsidP="00840FD0">
            <w:pPr>
              <w:numPr>
                <w:ilvl w:val="1"/>
                <w:numId w:val="18"/>
              </w:numPr>
              <w:autoSpaceDE w:val="0"/>
              <w:autoSpaceDN w:val="0"/>
              <w:adjustRightInd w:val="0"/>
              <w:snapToGrid w:val="0"/>
              <w:contextualSpacing/>
              <w:jc w:val="both"/>
              <w:rPr>
                <w:rFonts w:ascii="Times" w:eastAsia="Batang" w:hAnsi="Times"/>
                <w:color w:val="000000"/>
                <w:sz w:val="20"/>
                <w:lang w:val="en-GB" w:eastAsia="x-none"/>
              </w:rPr>
            </w:pPr>
            <w:r w:rsidRPr="00840FD0">
              <w:rPr>
                <w:rFonts w:ascii="Times" w:eastAsia="Batang" w:hAnsi="Times"/>
                <w:color w:val="000000"/>
                <w:sz w:val="20"/>
                <w:lang w:val="en-GB" w:eastAsia="x-none"/>
              </w:rPr>
              <w:t>Alt 1: ON-OFF-ON-OFF</w:t>
            </w:r>
          </w:p>
          <w:p w14:paraId="63E94931" w14:textId="77777777" w:rsidR="00840FD0" w:rsidRPr="00840FD0" w:rsidRDefault="00840FD0" w:rsidP="00840FD0">
            <w:pPr>
              <w:numPr>
                <w:ilvl w:val="1"/>
                <w:numId w:val="18"/>
              </w:numPr>
              <w:autoSpaceDE w:val="0"/>
              <w:autoSpaceDN w:val="0"/>
              <w:adjustRightInd w:val="0"/>
              <w:snapToGrid w:val="0"/>
              <w:contextualSpacing/>
              <w:jc w:val="both"/>
              <w:rPr>
                <w:rFonts w:ascii="Times" w:eastAsia="Batang" w:hAnsi="Times"/>
                <w:color w:val="000000"/>
                <w:sz w:val="20"/>
                <w:lang w:val="en-GB" w:eastAsia="x-none"/>
              </w:rPr>
            </w:pPr>
            <w:r w:rsidRPr="00840FD0">
              <w:rPr>
                <w:rFonts w:ascii="Times" w:eastAsia="Batang" w:hAnsi="Times"/>
                <w:color w:val="000000"/>
                <w:sz w:val="20"/>
                <w:lang w:val="en-GB" w:eastAsia="x-none"/>
              </w:rPr>
              <w:t>Alt 2: ON-OFF-ON</w:t>
            </w:r>
          </w:p>
          <w:p w14:paraId="76B31DFA" w14:textId="77777777" w:rsidR="00840FD0" w:rsidRDefault="00840FD0" w:rsidP="004A0235">
            <w:pPr>
              <w:spacing w:line="259" w:lineRule="auto"/>
              <w:jc w:val="both"/>
              <w:rPr>
                <w:rFonts w:ascii="Arial" w:hAnsi="Arial" w:cs="Arial"/>
                <w:color w:val="7F7F7F" w:themeColor="text1" w:themeTint="80"/>
                <w:sz w:val="20"/>
              </w:rPr>
            </w:pPr>
          </w:p>
        </w:tc>
      </w:tr>
    </w:tbl>
    <w:p w14:paraId="0CB1B49A" w14:textId="21BD1E36" w:rsidR="005C5313" w:rsidRPr="005C5313" w:rsidRDefault="000B4970" w:rsidP="004A0235">
      <w:pPr>
        <w:spacing w:line="259" w:lineRule="auto"/>
        <w:jc w:val="both"/>
        <w:rPr>
          <w:rFonts w:ascii="Arial" w:eastAsia="Calibri" w:hAnsi="Arial" w:cs="Arial"/>
          <w:sz w:val="20"/>
          <w:szCs w:val="22"/>
        </w:rPr>
      </w:pPr>
      <w:r w:rsidRPr="00D144C1">
        <w:rPr>
          <w:rFonts w:ascii="Arial" w:eastAsia="SimSun" w:hAnsi="Arial" w:cs="Arial"/>
          <w:sz w:val="20"/>
          <w:szCs w:val="22"/>
          <w:lang w:eastAsia="zh-CN"/>
        </w:rPr>
        <w:lastRenderedPageBreak/>
        <w:t xml:space="preserve">For the CAP, a pattern of ON-OFF-ON-OFF has been agreed in the last RAN1 meeting and based on the earlier agreements the </w:t>
      </w:r>
      <w:r>
        <w:rPr>
          <w:rFonts w:ascii="Arial" w:eastAsia="SimSun" w:hAnsi="Arial" w:cs="Arial"/>
          <w:sz w:val="20"/>
          <w:szCs w:val="22"/>
          <w:lang w:eastAsia="zh-CN"/>
        </w:rPr>
        <w:t xml:space="preserve">same </w:t>
      </w:r>
      <w:r w:rsidRPr="00D144C1">
        <w:rPr>
          <w:rFonts w:ascii="Arial" w:eastAsia="SimSun" w:hAnsi="Arial" w:cs="Arial"/>
          <w:sz w:val="20"/>
          <w:szCs w:val="22"/>
          <w:lang w:eastAsia="zh-CN"/>
        </w:rPr>
        <w:t xml:space="preserve">pattern is </w:t>
      </w:r>
      <w:r>
        <w:rPr>
          <w:rFonts w:ascii="Arial" w:eastAsia="SimSun" w:hAnsi="Arial" w:cs="Arial"/>
          <w:sz w:val="20"/>
          <w:szCs w:val="22"/>
          <w:lang w:eastAsia="zh-CN"/>
        </w:rPr>
        <w:t xml:space="preserve">used </w:t>
      </w:r>
      <w:r w:rsidRPr="00D144C1">
        <w:rPr>
          <w:rFonts w:ascii="Arial" w:eastAsia="SimSun" w:hAnsi="Arial" w:cs="Arial"/>
          <w:sz w:val="20"/>
          <w:szCs w:val="22"/>
          <w:lang w:eastAsia="zh-CN"/>
        </w:rPr>
        <w:t xml:space="preserve">for increasing M values </w:t>
      </w:r>
      <w:r>
        <w:rPr>
          <w:rFonts w:ascii="Arial" w:eastAsia="SimSun" w:hAnsi="Arial" w:cs="Arial"/>
          <w:sz w:val="20"/>
          <w:szCs w:val="22"/>
          <w:lang w:eastAsia="zh-CN"/>
        </w:rPr>
        <w:t xml:space="preserve">without any repetitions </w:t>
      </w:r>
      <w:r w:rsidRPr="00D144C1">
        <w:rPr>
          <w:rFonts w:ascii="Arial" w:eastAsia="SimSun" w:hAnsi="Arial" w:cs="Arial"/>
          <w:sz w:val="20"/>
          <w:szCs w:val="22"/>
          <w:lang w:eastAsia="zh-CN"/>
        </w:rPr>
        <w:t>and as the M value increase the duration of the CAP becomes shorter</w:t>
      </w:r>
      <w:r w:rsidRPr="00EA5171">
        <w:rPr>
          <w:rFonts w:ascii="Arial" w:eastAsia="SimSun" w:hAnsi="Arial" w:cs="Arial"/>
          <w:sz w:val="20"/>
          <w:szCs w:val="22"/>
          <w:lang w:eastAsia="zh-CN"/>
        </w:rPr>
        <w:t xml:space="preserve"> CAP can </w:t>
      </w:r>
      <w:r>
        <w:rPr>
          <w:rFonts w:ascii="Arial" w:eastAsia="SimSun" w:hAnsi="Arial" w:cs="Arial"/>
          <w:sz w:val="20"/>
          <w:szCs w:val="22"/>
          <w:lang w:eastAsia="zh-CN"/>
        </w:rPr>
        <w:t>handle</w:t>
      </w:r>
      <w:r w:rsidRPr="00EA5171">
        <w:rPr>
          <w:rFonts w:ascii="Arial" w:eastAsia="SimSun" w:hAnsi="Arial" w:cs="Arial"/>
          <w:sz w:val="20"/>
          <w:szCs w:val="22"/>
          <w:lang w:eastAsia="zh-CN"/>
        </w:rPr>
        <w:t xml:space="preserve"> all the M values in the </w:t>
      </w:r>
      <w:r w:rsidR="009A51B9">
        <w:rPr>
          <w:rFonts w:ascii="Arial" w:eastAsia="SimSun" w:hAnsi="Arial" w:cs="Arial"/>
          <w:sz w:val="20"/>
          <w:szCs w:val="22"/>
          <w:lang w:eastAsia="zh-CN"/>
        </w:rPr>
        <w:t xml:space="preserve">agreed </w:t>
      </w:r>
      <w:r w:rsidRPr="00EA5171">
        <w:rPr>
          <w:rFonts w:ascii="Arial" w:eastAsia="SimSun" w:hAnsi="Arial" w:cs="Arial"/>
          <w:sz w:val="20"/>
          <w:szCs w:val="22"/>
          <w:lang w:eastAsia="zh-CN"/>
        </w:rPr>
        <w:t>set</w:t>
      </w:r>
      <w:r w:rsidR="009A51B9">
        <w:rPr>
          <w:rFonts w:ascii="Arial" w:eastAsia="SimSun" w:hAnsi="Arial" w:cs="Arial"/>
          <w:sz w:val="20"/>
          <w:szCs w:val="22"/>
          <w:lang w:eastAsia="zh-CN"/>
        </w:rPr>
        <w:t xml:space="preserve"> </w:t>
      </w:r>
      <w:r w:rsidR="009A51B9" w:rsidRPr="009A51B9">
        <w:rPr>
          <w:rFonts w:ascii="Arial" w:eastAsia="SimSun" w:hAnsi="Arial" w:cs="Arial"/>
          <w:sz w:val="20"/>
          <w:szCs w:val="22"/>
          <w:lang w:eastAsia="zh-CN"/>
        </w:rPr>
        <w:t>{2, 6, 12, 24</w:t>
      </w:r>
      <w:r w:rsidR="009A51B9">
        <w:rPr>
          <w:rFonts w:ascii="Arial" w:eastAsia="SimSun" w:hAnsi="Arial" w:cs="Arial"/>
          <w:sz w:val="20"/>
          <w:szCs w:val="22"/>
          <w:lang w:eastAsia="zh-CN"/>
        </w:rPr>
        <w:t>}</w:t>
      </w:r>
      <w:r w:rsidRPr="00EA5171">
        <w:rPr>
          <w:rFonts w:ascii="Arial" w:eastAsia="SimSun" w:hAnsi="Arial" w:cs="Arial"/>
          <w:sz w:val="20"/>
          <w:szCs w:val="22"/>
          <w:lang w:eastAsia="zh-CN"/>
        </w:rPr>
        <w:t>.</w:t>
      </w:r>
      <w:r w:rsidR="009A51B9">
        <w:rPr>
          <w:rFonts w:ascii="Arial" w:eastAsia="SimSun" w:hAnsi="Arial" w:cs="Arial"/>
          <w:sz w:val="20"/>
          <w:szCs w:val="22"/>
          <w:lang w:eastAsia="zh-CN"/>
        </w:rPr>
        <w:t xml:space="preserve"> </w:t>
      </w:r>
      <w:r w:rsidR="005C5313" w:rsidRPr="005C5313">
        <w:rPr>
          <w:rFonts w:ascii="Arial" w:eastAsia="Calibri" w:hAnsi="Arial" w:cs="Arial"/>
          <w:sz w:val="20"/>
          <w:szCs w:val="22"/>
        </w:rPr>
        <w:t xml:space="preserve">For BW associated with M values, we support FL proposal in </w:t>
      </w:r>
      <w:r w:rsidR="005C5313" w:rsidRPr="005C5313">
        <w:rPr>
          <w:rFonts w:ascii="Arial" w:eastAsia="Calibri" w:hAnsi="Arial" w:cs="Arial"/>
          <w:sz w:val="20"/>
          <w:szCs w:val="22"/>
        </w:rPr>
        <w:fldChar w:fldCharType="begin"/>
      </w:r>
      <w:r w:rsidR="005C5313" w:rsidRPr="005C5313">
        <w:rPr>
          <w:rFonts w:ascii="Arial" w:eastAsia="Calibri" w:hAnsi="Arial" w:cs="Arial"/>
          <w:sz w:val="20"/>
          <w:szCs w:val="22"/>
        </w:rPr>
        <w:instrText xml:space="preserve"> REF _Ref195708875 \r \h </w:instrText>
      </w:r>
      <w:r w:rsidR="005C5313" w:rsidRPr="005C5313">
        <w:rPr>
          <w:rFonts w:ascii="Arial" w:eastAsia="Calibri" w:hAnsi="Arial" w:cs="Arial"/>
          <w:sz w:val="20"/>
          <w:szCs w:val="22"/>
        </w:rPr>
      </w:r>
      <w:r w:rsidR="005C5313" w:rsidRPr="005C5313">
        <w:rPr>
          <w:rFonts w:ascii="Arial" w:eastAsia="Calibri" w:hAnsi="Arial" w:cs="Arial"/>
          <w:sz w:val="20"/>
          <w:szCs w:val="22"/>
        </w:rPr>
        <w:fldChar w:fldCharType="separate"/>
      </w:r>
      <w:r w:rsidR="00597B25">
        <w:rPr>
          <w:rFonts w:ascii="Arial" w:eastAsia="Calibri" w:hAnsi="Arial" w:cs="Arial"/>
          <w:sz w:val="20"/>
          <w:szCs w:val="22"/>
        </w:rPr>
        <w:t>[4]</w:t>
      </w:r>
      <w:r w:rsidR="005C5313" w:rsidRPr="005C5313">
        <w:rPr>
          <w:rFonts w:ascii="Arial" w:eastAsia="Calibri" w:hAnsi="Arial" w:cs="Arial"/>
          <w:sz w:val="20"/>
          <w:szCs w:val="22"/>
        </w:rPr>
        <w:fldChar w:fldCharType="end"/>
      </w:r>
    </w:p>
    <w:p w14:paraId="2C7C0961" w14:textId="7619779E" w:rsidR="005C5313" w:rsidRPr="005C5313" w:rsidRDefault="005C5313" w:rsidP="005C5313">
      <w:pPr>
        <w:pStyle w:val="Proposal"/>
        <w:numPr>
          <w:ilvl w:val="0"/>
          <w:numId w:val="7"/>
        </w:numPr>
        <w:tabs>
          <w:tab w:val="clear" w:pos="1304"/>
          <w:tab w:val="num" w:pos="1701"/>
        </w:tabs>
        <w:ind w:left="1701" w:hanging="1701"/>
        <w:jc w:val="left"/>
      </w:pPr>
      <w:bookmarkStart w:id="20" w:name="_Toc197619355"/>
      <w:r w:rsidRPr="005C5313">
        <w:t>For M values of</w:t>
      </w:r>
      <w:bookmarkStart w:id="21" w:name="_Hlk197427714"/>
      <w:r w:rsidRPr="005C5313">
        <w:t xml:space="preserve"> {2, 6, 12, 24</w:t>
      </w:r>
      <w:bookmarkEnd w:id="21"/>
      <w:r w:rsidRPr="005C5313">
        <w:t xml:space="preserve">} in the Table 6.1.1.4-1 (as per TR38.769), the associated minimum </w:t>
      </w:r>
      <w:proofErr w:type="gramStart"/>
      <w:r w:rsidRPr="005C5313">
        <w:t>B</w:t>
      </w:r>
      <w:r w:rsidRPr="005739FC">
        <w:rPr>
          <w:vertAlign w:val="subscript"/>
        </w:rPr>
        <w:t>tx,R</w:t>
      </w:r>
      <w:proofErr w:type="gramEnd"/>
      <w:r w:rsidRPr="005739FC">
        <w:rPr>
          <w:vertAlign w:val="subscript"/>
        </w:rPr>
        <w:t>2D</w:t>
      </w:r>
      <w:r w:rsidRPr="005C5313">
        <w:t xml:space="preserve"> value of PRBs is updated as followings:</w:t>
      </w:r>
      <w:bookmarkEnd w:id="20"/>
    </w:p>
    <w:p w14:paraId="2D808F34" w14:textId="77777777" w:rsidR="005C5313" w:rsidRPr="005C5313" w:rsidRDefault="005C5313" w:rsidP="005C5313">
      <w:pPr>
        <w:spacing w:line="259" w:lineRule="auto"/>
        <w:jc w:val="both"/>
        <w:rPr>
          <w:rFonts w:ascii="Arial" w:eastAsia="SimSun" w:hAnsi="Arial"/>
          <w:b/>
          <w:bCs/>
          <w:sz w:val="20"/>
          <w:szCs w:val="22"/>
          <w:lang w:eastAsia="zh-CN"/>
        </w:rPr>
      </w:pP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5C5313" w:rsidRPr="005C5313" w14:paraId="6E8420AB" w14:textId="77777777" w:rsidTr="00D144C1">
        <w:trPr>
          <w:jc w:val="center"/>
        </w:trPr>
        <w:tc>
          <w:tcPr>
            <w:tcW w:w="694" w:type="dxa"/>
            <w:shd w:val="clear" w:color="auto" w:fill="D0CECE"/>
            <w:vAlign w:val="center"/>
          </w:tcPr>
          <w:p w14:paraId="380283E0"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M</w:t>
            </w:r>
          </w:p>
        </w:tc>
        <w:tc>
          <w:tcPr>
            <w:tcW w:w="2552" w:type="dxa"/>
            <w:shd w:val="clear" w:color="auto" w:fill="D0CECE"/>
          </w:tcPr>
          <w:p w14:paraId="5389F4E0"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 xml:space="preserve">Minimum </w:t>
            </w:r>
            <w:proofErr w:type="gramStart"/>
            <w:r w:rsidRPr="005C5313">
              <w:rPr>
                <w:rFonts w:ascii="Arial" w:eastAsia="SimSun" w:hAnsi="Arial"/>
                <w:b/>
                <w:bCs/>
                <w:sz w:val="20"/>
                <w:szCs w:val="22"/>
                <w:lang w:eastAsia="zh-CN"/>
              </w:rPr>
              <w:t>B</w:t>
            </w:r>
            <w:r w:rsidRPr="005739FC">
              <w:rPr>
                <w:rFonts w:ascii="Arial" w:eastAsia="SimSun" w:hAnsi="Arial"/>
                <w:b/>
                <w:bCs/>
                <w:sz w:val="20"/>
                <w:szCs w:val="22"/>
                <w:vertAlign w:val="subscript"/>
                <w:lang w:eastAsia="zh-CN"/>
              </w:rPr>
              <w:t>tx,R</w:t>
            </w:r>
            <w:proofErr w:type="gramEnd"/>
            <w:r w:rsidRPr="005739FC">
              <w:rPr>
                <w:rFonts w:ascii="Arial" w:eastAsia="SimSun" w:hAnsi="Arial"/>
                <w:b/>
                <w:bCs/>
                <w:sz w:val="20"/>
                <w:szCs w:val="22"/>
                <w:vertAlign w:val="subscript"/>
                <w:lang w:eastAsia="zh-CN"/>
              </w:rPr>
              <w:t>2D</w:t>
            </w:r>
            <w:r w:rsidRPr="005C5313">
              <w:rPr>
                <w:rFonts w:ascii="Arial" w:eastAsia="SimSun" w:hAnsi="Arial"/>
                <w:b/>
                <w:bCs/>
                <w:sz w:val="20"/>
                <w:szCs w:val="22"/>
                <w:lang w:eastAsia="zh-CN"/>
              </w:rPr>
              <w:t xml:space="preserve"> # of PRBs</w:t>
            </w:r>
          </w:p>
        </w:tc>
      </w:tr>
      <w:tr w:rsidR="005C5313" w:rsidRPr="005C5313" w14:paraId="49715ECA" w14:textId="77777777" w:rsidTr="00D144C1">
        <w:trPr>
          <w:jc w:val="center"/>
        </w:trPr>
        <w:tc>
          <w:tcPr>
            <w:tcW w:w="694" w:type="dxa"/>
            <w:shd w:val="clear" w:color="auto" w:fill="D0CECE"/>
            <w:vAlign w:val="center"/>
          </w:tcPr>
          <w:p w14:paraId="5DE64485"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2</w:t>
            </w:r>
          </w:p>
        </w:tc>
        <w:tc>
          <w:tcPr>
            <w:tcW w:w="2552" w:type="dxa"/>
            <w:shd w:val="clear" w:color="auto" w:fill="auto"/>
          </w:tcPr>
          <w:p w14:paraId="65DF7AA8"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1</w:t>
            </w:r>
          </w:p>
        </w:tc>
      </w:tr>
      <w:tr w:rsidR="005C5313" w:rsidRPr="005C5313" w14:paraId="0B2BEFFA" w14:textId="77777777" w:rsidTr="00D144C1">
        <w:trPr>
          <w:jc w:val="center"/>
        </w:trPr>
        <w:tc>
          <w:tcPr>
            <w:tcW w:w="694" w:type="dxa"/>
            <w:shd w:val="clear" w:color="auto" w:fill="D0CECE"/>
            <w:vAlign w:val="center"/>
          </w:tcPr>
          <w:p w14:paraId="1D4E4A78"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6</w:t>
            </w:r>
          </w:p>
        </w:tc>
        <w:tc>
          <w:tcPr>
            <w:tcW w:w="2552" w:type="dxa"/>
            <w:shd w:val="clear" w:color="auto" w:fill="auto"/>
          </w:tcPr>
          <w:p w14:paraId="5F8BA453" w14:textId="3A46F68D"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2</w:t>
            </w:r>
          </w:p>
        </w:tc>
      </w:tr>
      <w:tr w:rsidR="005C5313" w:rsidRPr="005C5313" w14:paraId="4B5C323A" w14:textId="77777777" w:rsidTr="00D144C1">
        <w:trPr>
          <w:jc w:val="center"/>
        </w:trPr>
        <w:tc>
          <w:tcPr>
            <w:tcW w:w="694" w:type="dxa"/>
            <w:shd w:val="clear" w:color="auto" w:fill="D0CECE"/>
            <w:vAlign w:val="center"/>
          </w:tcPr>
          <w:p w14:paraId="2FA20BE9"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12</w:t>
            </w:r>
          </w:p>
        </w:tc>
        <w:tc>
          <w:tcPr>
            <w:tcW w:w="2552" w:type="dxa"/>
            <w:shd w:val="clear" w:color="auto" w:fill="auto"/>
          </w:tcPr>
          <w:p w14:paraId="76AFA50F"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2</w:t>
            </w:r>
          </w:p>
        </w:tc>
      </w:tr>
      <w:tr w:rsidR="005C5313" w:rsidRPr="005C5313" w14:paraId="07E43B20" w14:textId="77777777" w:rsidTr="00D144C1">
        <w:trPr>
          <w:jc w:val="center"/>
        </w:trPr>
        <w:tc>
          <w:tcPr>
            <w:tcW w:w="694" w:type="dxa"/>
            <w:shd w:val="clear" w:color="auto" w:fill="D0CECE"/>
            <w:vAlign w:val="center"/>
          </w:tcPr>
          <w:p w14:paraId="2AFFA5A0"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24</w:t>
            </w:r>
          </w:p>
        </w:tc>
        <w:tc>
          <w:tcPr>
            <w:tcW w:w="2552" w:type="dxa"/>
            <w:shd w:val="clear" w:color="auto" w:fill="auto"/>
          </w:tcPr>
          <w:p w14:paraId="2C81BAB3" w14:textId="77777777" w:rsidR="005C5313" w:rsidRPr="005C5313" w:rsidRDefault="005C5313" w:rsidP="005C5313">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3</w:t>
            </w:r>
          </w:p>
        </w:tc>
      </w:tr>
    </w:tbl>
    <w:p w14:paraId="7D1FE3A4" w14:textId="3A9333BF" w:rsidR="00FC7BB2" w:rsidRPr="006E2B5B" w:rsidRDefault="00FC7BB2" w:rsidP="005C5313">
      <w:pPr>
        <w:spacing w:line="259" w:lineRule="auto"/>
        <w:rPr>
          <w:rFonts w:ascii="Arial" w:eastAsia="Calibri" w:hAnsi="Arial" w:cs="Arial"/>
          <w:b/>
          <w:bCs/>
          <w:sz w:val="20"/>
          <w:szCs w:val="22"/>
          <w:lang w:eastAsia="en-GB"/>
        </w:rPr>
      </w:pPr>
    </w:p>
    <w:p w14:paraId="7FDE72CA" w14:textId="41905D6C" w:rsidR="00852821" w:rsidRPr="00852821" w:rsidRDefault="007E3224"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7</w:t>
      </w:r>
      <w:r w:rsidR="00852821" w:rsidRPr="00852821">
        <w:rPr>
          <w:rFonts w:ascii="Arial" w:eastAsia="SimSun" w:hAnsi="Arial" w:cs="Times New Roman"/>
          <w:sz w:val="36"/>
          <w:szCs w:val="20"/>
        </w:rPr>
        <w:tab/>
        <w:t>Conclusion</w:t>
      </w:r>
    </w:p>
    <w:p w14:paraId="13E6A28D" w14:textId="7FAAF06F" w:rsidR="00852821"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In the previous sections we made the following observation</w:t>
      </w:r>
      <w:r w:rsidR="0013783F" w:rsidRPr="00CC6CD2">
        <w:rPr>
          <w:rFonts w:ascii="Arial" w:eastAsia="SimSun" w:hAnsi="Arial" w:cs="Arial"/>
          <w:sz w:val="20"/>
          <w:szCs w:val="22"/>
          <w:lang w:eastAsia="zh-CN"/>
        </w:rPr>
        <w:t>s</w:t>
      </w:r>
      <w:r w:rsidRPr="00CC6CD2">
        <w:rPr>
          <w:rFonts w:ascii="Arial" w:eastAsia="SimSun" w:hAnsi="Arial" w:cs="Arial"/>
          <w:sz w:val="20"/>
          <w:szCs w:val="22"/>
          <w:lang w:eastAsia="zh-CN"/>
        </w:rPr>
        <w:t>:</w:t>
      </w:r>
    </w:p>
    <w:p w14:paraId="08A1A0CA" w14:textId="2FCBA7FB" w:rsidR="00597B25"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 w:val="0"/>
          <w:bCs/>
        </w:rPr>
        <w:fldChar w:fldCharType="begin"/>
      </w:r>
      <w:r w:rsidRPr="00CC6CD2">
        <w:rPr>
          <w:rFonts w:cs="Arial"/>
          <w:bCs/>
        </w:rPr>
        <w:instrText xml:space="preserve"> TOC \f O \n \h \z \t "Observation" \c </w:instrText>
      </w:r>
      <w:r w:rsidRPr="00CC6CD2">
        <w:rPr>
          <w:rFonts w:cs="Arial"/>
          <w:b w:val="0"/>
          <w:bCs/>
        </w:rPr>
        <w:fldChar w:fldCharType="separate"/>
      </w:r>
      <w:hyperlink w:anchor="_Toc197619348" w:history="1">
        <w:r w:rsidR="00597B25" w:rsidRPr="002C6E15">
          <w:rPr>
            <w:rStyle w:val="Hyperlink"/>
            <w:noProof/>
          </w:rPr>
          <w:t>Observation 1</w:t>
        </w:r>
        <w:r w:rsidR="00597B25">
          <w:rPr>
            <w:rFonts w:asciiTheme="minorHAnsi" w:eastAsiaTheme="minorEastAsia" w:hAnsiTheme="minorHAnsi"/>
            <w:b w:val="0"/>
            <w:noProof/>
            <w:kern w:val="2"/>
            <w:sz w:val="24"/>
            <w:szCs w:val="24"/>
            <w:lang w:eastAsia="en-US"/>
            <w14:ligatures w14:val="standardContextual"/>
          </w:rPr>
          <w:tab/>
        </w:r>
        <w:r w:rsidR="00597B25" w:rsidRPr="002C6E15">
          <w:rPr>
            <w:rStyle w:val="Hyperlink"/>
            <w:noProof/>
          </w:rPr>
          <w:t>It is feasible to generate OOK-4 using either CP-OFDM (with an optimization algorithm, e.g., LS) or DFT-S-OFDM (with DFT precoding) for any given M value.</w:t>
        </w:r>
      </w:hyperlink>
    </w:p>
    <w:p w14:paraId="32097DAE" w14:textId="3BA21E2E" w:rsidR="005A4B14" w:rsidRDefault="00852821" w:rsidP="00852821">
      <w:pPr>
        <w:spacing w:after="120" w:line="259" w:lineRule="auto"/>
        <w:jc w:val="both"/>
        <w:rPr>
          <w:rFonts w:ascii="Arial" w:eastAsia="SimSun" w:hAnsi="Arial" w:cs="Arial"/>
          <w:b/>
          <w:bCs/>
          <w:sz w:val="20"/>
          <w:szCs w:val="22"/>
          <w:lang w:eastAsia="zh-CN"/>
        </w:rPr>
      </w:pPr>
      <w:r w:rsidRPr="00CC6CD2">
        <w:rPr>
          <w:rFonts w:ascii="Arial" w:eastAsia="SimSun" w:hAnsi="Arial" w:cs="Arial"/>
          <w:b/>
          <w:bCs/>
          <w:sz w:val="20"/>
          <w:szCs w:val="22"/>
          <w:lang w:eastAsia="zh-CN"/>
        </w:rPr>
        <w:fldChar w:fldCharType="end"/>
      </w:r>
    </w:p>
    <w:p w14:paraId="0008F029" w14:textId="2F74E1DC" w:rsidR="00852821" w:rsidRPr="00CC6CD2"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Based on the discussion in the previous sections we propose the following:</w:t>
      </w:r>
    </w:p>
    <w:bookmarkStart w:id="22" w:name="_In-sequence_SDU_delivery"/>
    <w:bookmarkEnd w:id="22"/>
    <w:p w14:paraId="59D1ACB1" w14:textId="77777777" w:rsidR="00597B25"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CC6CD2">
        <w:rPr>
          <w:rFonts w:cs="Arial"/>
          <w:bCs/>
        </w:rPr>
        <w:fldChar w:fldCharType="begin"/>
      </w:r>
      <w:r w:rsidRPr="00CC6CD2">
        <w:rPr>
          <w:rFonts w:cs="Arial"/>
          <w:bCs/>
        </w:rPr>
        <w:instrText xml:space="preserve"> TOC \n \h \z \t "Proposal" \c </w:instrText>
      </w:r>
      <w:r w:rsidRPr="00CC6CD2">
        <w:rPr>
          <w:rFonts w:cs="Arial"/>
          <w:bCs/>
        </w:rPr>
        <w:fldChar w:fldCharType="separate"/>
      </w:r>
      <w:hyperlink w:anchor="_Toc197619349" w:history="1">
        <w:r w:rsidR="00597B25" w:rsidRPr="00E7261F">
          <w:rPr>
            <w:rStyle w:val="Hyperlink"/>
            <w:noProof/>
          </w:rPr>
          <w:t>Proposal 1</w:t>
        </w:r>
        <w:r w:rsidR="00597B25">
          <w:rPr>
            <w:rFonts w:asciiTheme="minorHAnsi" w:eastAsiaTheme="minorEastAsia" w:hAnsiTheme="minorHAnsi"/>
            <w:b w:val="0"/>
            <w:noProof/>
            <w:kern w:val="2"/>
            <w:sz w:val="24"/>
            <w:szCs w:val="24"/>
            <w:lang w:eastAsia="en-US"/>
            <w14:ligatures w14:val="standardContextual"/>
          </w:rPr>
          <w:tab/>
        </w:r>
        <w:r w:rsidR="00597B25" w:rsidRPr="00E7261F">
          <w:rPr>
            <w:rStyle w:val="Hyperlink"/>
            <w:noProof/>
          </w:rPr>
          <w:t>The specification needs to avoid imposing unnecessary restrictions on reader implementation choices. For example, Step 3 could be implemented using an N-point DFT/LS equation.</w:t>
        </w:r>
      </w:hyperlink>
    </w:p>
    <w:p w14:paraId="5BDAF4CA" w14:textId="77777777" w:rsidR="00597B25" w:rsidRDefault="00B7383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9350" w:history="1">
        <w:r w:rsidR="00597B25" w:rsidRPr="00E7261F">
          <w:rPr>
            <w:rStyle w:val="Hyperlink"/>
            <w:noProof/>
          </w:rPr>
          <w:t>Proposal 2</w:t>
        </w:r>
        <w:r w:rsidR="00597B25">
          <w:rPr>
            <w:rFonts w:asciiTheme="minorHAnsi" w:eastAsiaTheme="minorEastAsia" w:hAnsiTheme="minorHAnsi"/>
            <w:b w:val="0"/>
            <w:noProof/>
            <w:kern w:val="2"/>
            <w:sz w:val="24"/>
            <w:szCs w:val="24"/>
            <w:lang w:eastAsia="en-US"/>
            <w14:ligatures w14:val="standardContextual"/>
          </w:rPr>
          <w:tab/>
        </w:r>
        <w:r w:rsidR="00597B25" w:rsidRPr="00E7261F">
          <w:rPr>
            <w:rStyle w:val="Hyperlink"/>
            <w:rFonts w:eastAsia="Calibri" w:cs="Arial"/>
            <w:noProof/>
          </w:rPr>
          <w:t>The content of padding is up to reader implementation and transparent to device.</w:t>
        </w:r>
      </w:hyperlink>
    </w:p>
    <w:p w14:paraId="79EDD833" w14:textId="5138B6C4" w:rsidR="00597B25" w:rsidRDefault="00B7383D" w:rsidP="00597B25">
      <w:pPr>
        <w:pStyle w:val="TableofFigures"/>
        <w:numPr>
          <w:ilvl w:val="3"/>
          <w:numId w:val="18"/>
        </w:numPr>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9351" w:history="1">
        <w:r w:rsidR="00597B25" w:rsidRPr="00E7261F">
          <w:rPr>
            <w:rStyle w:val="Hyperlink"/>
            <w:rFonts w:eastAsia="Calibri" w:cs="Arial"/>
            <w:noProof/>
          </w:rPr>
          <w:t>Note: The timeline determination of any timing relationship refers to the start of the padding.</w:t>
        </w:r>
      </w:hyperlink>
    </w:p>
    <w:p w14:paraId="348C0F2B" w14:textId="77777777" w:rsidR="00597B25" w:rsidRDefault="00B7383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9352" w:history="1">
        <w:r w:rsidR="00597B25" w:rsidRPr="00E7261F">
          <w:rPr>
            <w:rStyle w:val="Hyperlink"/>
            <w:noProof/>
          </w:rPr>
          <w:t>Proposal 3</w:t>
        </w:r>
        <w:r w:rsidR="00597B25">
          <w:rPr>
            <w:rFonts w:asciiTheme="minorHAnsi" w:eastAsiaTheme="minorEastAsia" w:hAnsiTheme="minorHAnsi"/>
            <w:b w:val="0"/>
            <w:noProof/>
            <w:kern w:val="2"/>
            <w:sz w:val="24"/>
            <w:szCs w:val="24"/>
            <w:lang w:eastAsia="en-US"/>
            <w14:ligatures w14:val="standardContextual"/>
          </w:rPr>
          <w:tab/>
        </w:r>
        <w:r w:rsidR="00597B25" w:rsidRPr="00E7261F">
          <w:rPr>
            <w:rStyle w:val="Hyperlink"/>
            <w:noProof/>
          </w:rPr>
          <w:t>Method Type 2 Alt 1-1 (Candidate 3) is not supported (since it restricts scheduling and degrades spectral efficiency due to parity chips).</w:t>
        </w:r>
      </w:hyperlink>
    </w:p>
    <w:p w14:paraId="7C2EBB29" w14:textId="77777777" w:rsidR="00597B25" w:rsidRDefault="00B7383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9353" w:history="1">
        <w:r w:rsidR="00597B25" w:rsidRPr="00E7261F">
          <w:rPr>
            <w:rStyle w:val="Hyperlink"/>
            <w:noProof/>
          </w:rPr>
          <w:t>Proposal 4</w:t>
        </w:r>
        <w:r w:rsidR="00597B25">
          <w:rPr>
            <w:rFonts w:asciiTheme="minorHAnsi" w:eastAsiaTheme="minorEastAsia" w:hAnsiTheme="minorHAnsi"/>
            <w:b w:val="0"/>
            <w:noProof/>
            <w:kern w:val="2"/>
            <w:sz w:val="24"/>
            <w:szCs w:val="24"/>
            <w:lang w:eastAsia="en-US"/>
            <w14:ligatures w14:val="standardContextual"/>
          </w:rPr>
          <w:tab/>
        </w:r>
        <w:r w:rsidR="00597B25" w:rsidRPr="00E7261F">
          <w:rPr>
            <w:rStyle w:val="Hyperlink"/>
            <w:noProof/>
          </w:rPr>
          <w:t xml:space="preserve">Support Method Type 1 for PRDCH. </w:t>
        </w:r>
        <w:r w:rsidR="00597B25" w:rsidRPr="00E7261F">
          <w:rPr>
            <w:rStyle w:val="Hyperlink"/>
            <w:rFonts w:cs="Arial"/>
            <w:noProof/>
          </w:rPr>
          <w:t>There is no need to pursue any additional CP handling design.</w:t>
        </w:r>
      </w:hyperlink>
    </w:p>
    <w:p w14:paraId="27CF0C3B" w14:textId="77777777" w:rsidR="00597B25" w:rsidRDefault="00B7383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9354" w:history="1">
        <w:r w:rsidR="00597B25" w:rsidRPr="00E7261F">
          <w:rPr>
            <w:rStyle w:val="Hyperlink"/>
            <w:noProof/>
          </w:rPr>
          <w:t>Proposal 5</w:t>
        </w:r>
        <w:r w:rsidR="00597B25">
          <w:rPr>
            <w:rFonts w:asciiTheme="minorHAnsi" w:eastAsiaTheme="minorEastAsia" w:hAnsiTheme="minorHAnsi"/>
            <w:b w:val="0"/>
            <w:noProof/>
            <w:kern w:val="2"/>
            <w:sz w:val="24"/>
            <w:szCs w:val="24"/>
            <w:lang w:eastAsia="en-US"/>
            <w14:ligatures w14:val="standardContextual"/>
          </w:rPr>
          <w:tab/>
        </w:r>
        <w:r w:rsidR="00597B25" w:rsidRPr="00E7261F">
          <w:rPr>
            <w:rStyle w:val="Hyperlink"/>
            <w:noProof/>
          </w:rPr>
          <w:t>M chips correspond to M ON/OFF segments within one A-IoT OFDM symbol before CP insertion.</w:t>
        </w:r>
      </w:hyperlink>
    </w:p>
    <w:p w14:paraId="4D15027C" w14:textId="77777777" w:rsidR="00597B25" w:rsidRDefault="00B7383D">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9355" w:history="1">
        <w:r w:rsidR="00597B25" w:rsidRPr="00E7261F">
          <w:rPr>
            <w:rStyle w:val="Hyperlink"/>
            <w:noProof/>
          </w:rPr>
          <w:t>Proposal 6</w:t>
        </w:r>
        <w:r w:rsidR="00597B25">
          <w:rPr>
            <w:rFonts w:asciiTheme="minorHAnsi" w:eastAsiaTheme="minorEastAsia" w:hAnsiTheme="minorHAnsi"/>
            <w:b w:val="0"/>
            <w:noProof/>
            <w:kern w:val="2"/>
            <w:sz w:val="24"/>
            <w:szCs w:val="24"/>
            <w:lang w:eastAsia="en-US"/>
            <w14:ligatures w14:val="standardContextual"/>
          </w:rPr>
          <w:tab/>
        </w:r>
        <w:r w:rsidR="00597B25" w:rsidRPr="00E7261F">
          <w:rPr>
            <w:rStyle w:val="Hyperlink"/>
            <w:noProof/>
          </w:rPr>
          <w:t>For M values of {2, 6, 12, 24} in the Table 6.1.1.4-1 (as per TR38.769), the associated minimum B</w:t>
        </w:r>
        <w:r w:rsidR="00597B25" w:rsidRPr="005739FC">
          <w:rPr>
            <w:rStyle w:val="Hyperlink"/>
            <w:noProof/>
            <w:vertAlign w:val="subscript"/>
          </w:rPr>
          <w:t xml:space="preserve">tx,R2D </w:t>
        </w:r>
        <w:r w:rsidR="00597B25" w:rsidRPr="00E7261F">
          <w:rPr>
            <w:rStyle w:val="Hyperlink"/>
            <w:noProof/>
          </w:rPr>
          <w:t>value of PRBs is updated as followings:</w:t>
        </w:r>
      </w:hyperlink>
    </w:p>
    <w:p w14:paraId="3D7F0E50" w14:textId="3A0D1ABA" w:rsidR="005C5313" w:rsidRPr="00CC6CD2" w:rsidRDefault="00852821" w:rsidP="00852821">
      <w:pPr>
        <w:tabs>
          <w:tab w:val="left" w:pos="1701"/>
        </w:tabs>
        <w:spacing w:after="120" w:line="259" w:lineRule="auto"/>
        <w:rPr>
          <w:rFonts w:ascii="Arial" w:eastAsia="SimSun" w:hAnsi="Arial" w:cs="Arial"/>
          <w:b/>
          <w:bCs/>
          <w:sz w:val="20"/>
          <w:szCs w:val="22"/>
        </w:rPr>
      </w:pPr>
      <w:r w:rsidRPr="00CC6CD2">
        <w:rPr>
          <w:rFonts w:ascii="Arial" w:eastAsia="SimSun" w:hAnsi="Arial" w:cs="Arial"/>
          <w:sz w:val="20"/>
          <w:szCs w:val="22"/>
        </w:rPr>
        <w:fldChar w:fldCharType="end"/>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5C5313" w:rsidRPr="005C5313" w14:paraId="6E8C9B9C" w14:textId="77777777" w:rsidTr="00D144C1">
        <w:trPr>
          <w:jc w:val="center"/>
        </w:trPr>
        <w:tc>
          <w:tcPr>
            <w:tcW w:w="694" w:type="dxa"/>
            <w:shd w:val="clear" w:color="auto" w:fill="D0CECE"/>
            <w:vAlign w:val="center"/>
          </w:tcPr>
          <w:p w14:paraId="4E54E050" w14:textId="77777777"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M</w:t>
            </w:r>
          </w:p>
        </w:tc>
        <w:tc>
          <w:tcPr>
            <w:tcW w:w="2552" w:type="dxa"/>
            <w:shd w:val="clear" w:color="auto" w:fill="D0CECE"/>
          </w:tcPr>
          <w:p w14:paraId="292E4151" w14:textId="68A297CE"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Minimum</w:t>
            </w:r>
            <w:r w:rsidR="00B7383D">
              <w:rPr>
                <w:rFonts w:ascii="Arial" w:eastAsia="SimSun" w:hAnsi="Arial"/>
                <w:b/>
                <w:bCs/>
                <w:sz w:val="20"/>
                <w:szCs w:val="22"/>
                <w:lang w:eastAsia="zh-CN"/>
              </w:rPr>
              <w:t xml:space="preserve"> </w:t>
            </w:r>
            <w:proofErr w:type="gramStart"/>
            <w:r w:rsidRPr="005C5313">
              <w:rPr>
                <w:rFonts w:ascii="Arial" w:eastAsia="SimSun" w:hAnsi="Arial"/>
                <w:b/>
                <w:bCs/>
                <w:sz w:val="20"/>
                <w:szCs w:val="22"/>
                <w:lang w:eastAsia="zh-CN"/>
              </w:rPr>
              <w:t>B</w:t>
            </w:r>
            <w:r w:rsidRPr="00597B25">
              <w:rPr>
                <w:rFonts w:ascii="Arial" w:eastAsia="SimSun" w:hAnsi="Arial"/>
                <w:b/>
                <w:bCs/>
                <w:sz w:val="20"/>
                <w:szCs w:val="22"/>
                <w:vertAlign w:val="subscript"/>
                <w:lang w:eastAsia="zh-CN"/>
              </w:rPr>
              <w:t>tx,R</w:t>
            </w:r>
            <w:proofErr w:type="gramEnd"/>
            <w:r w:rsidRPr="00597B25">
              <w:rPr>
                <w:rFonts w:ascii="Arial" w:eastAsia="SimSun" w:hAnsi="Arial"/>
                <w:b/>
                <w:bCs/>
                <w:sz w:val="20"/>
                <w:szCs w:val="22"/>
                <w:vertAlign w:val="subscript"/>
                <w:lang w:eastAsia="zh-CN"/>
              </w:rPr>
              <w:t>2D</w:t>
            </w:r>
            <w:r w:rsidRPr="005C5313">
              <w:rPr>
                <w:rFonts w:ascii="Arial" w:eastAsia="SimSun" w:hAnsi="Arial"/>
                <w:b/>
                <w:bCs/>
                <w:sz w:val="20"/>
                <w:szCs w:val="22"/>
                <w:lang w:eastAsia="zh-CN"/>
              </w:rPr>
              <w:t xml:space="preserve"> # of PRBs</w:t>
            </w:r>
          </w:p>
        </w:tc>
      </w:tr>
      <w:tr w:rsidR="005C5313" w:rsidRPr="005C5313" w14:paraId="68DB0293" w14:textId="77777777" w:rsidTr="00D144C1">
        <w:trPr>
          <w:jc w:val="center"/>
        </w:trPr>
        <w:tc>
          <w:tcPr>
            <w:tcW w:w="694" w:type="dxa"/>
            <w:shd w:val="clear" w:color="auto" w:fill="D0CECE"/>
            <w:vAlign w:val="center"/>
          </w:tcPr>
          <w:p w14:paraId="233AB20D" w14:textId="77777777"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2</w:t>
            </w:r>
          </w:p>
        </w:tc>
        <w:tc>
          <w:tcPr>
            <w:tcW w:w="2552" w:type="dxa"/>
            <w:shd w:val="clear" w:color="auto" w:fill="auto"/>
          </w:tcPr>
          <w:p w14:paraId="1DCD524C" w14:textId="77777777"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1</w:t>
            </w:r>
          </w:p>
        </w:tc>
      </w:tr>
      <w:tr w:rsidR="005C5313" w:rsidRPr="005C5313" w14:paraId="31AEDBAB" w14:textId="77777777" w:rsidTr="00D144C1">
        <w:trPr>
          <w:jc w:val="center"/>
        </w:trPr>
        <w:tc>
          <w:tcPr>
            <w:tcW w:w="694" w:type="dxa"/>
            <w:shd w:val="clear" w:color="auto" w:fill="D0CECE"/>
            <w:vAlign w:val="center"/>
          </w:tcPr>
          <w:p w14:paraId="34FEC0DB" w14:textId="77777777"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lastRenderedPageBreak/>
              <w:t>6</w:t>
            </w:r>
          </w:p>
        </w:tc>
        <w:tc>
          <w:tcPr>
            <w:tcW w:w="2552" w:type="dxa"/>
            <w:shd w:val="clear" w:color="auto" w:fill="auto"/>
          </w:tcPr>
          <w:p w14:paraId="2C396A46" w14:textId="4F6D3F70"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2</w:t>
            </w:r>
          </w:p>
        </w:tc>
      </w:tr>
      <w:tr w:rsidR="005C5313" w:rsidRPr="005C5313" w14:paraId="21BE6870" w14:textId="77777777" w:rsidTr="00D144C1">
        <w:trPr>
          <w:jc w:val="center"/>
        </w:trPr>
        <w:tc>
          <w:tcPr>
            <w:tcW w:w="694" w:type="dxa"/>
            <w:shd w:val="clear" w:color="auto" w:fill="D0CECE"/>
            <w:vAlign w:val="center"/>
          </w:tcPr>
          <w:p w14:paraId="1C2DF99A" w14:textId="77777777"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12</w:t>
            </w:r>
          </w:p>
        </w:tc>
        <w:tc>
          <w:tcPr>
            <w:tcW w:w="2552" w:type="dxa"/>
            <w:shd w:val="clear" w:color="auto" w:fill="auto"/>
          </w:tcPr>
          <w:p w14:paraId="2ACD518D" w14:textId="77777777"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2</w:t>
            </w:r>
          </w:p>
        </w:tc>
      </w:tr>
      <w:tr w:rsidR="005C5313" w:rsidRPr="005C5313" w14:paraId="55DF54ED" w14:textId="77777777" w:rsidTr="00D144C1">
        <w:trPr>
          <w:jc w:val="center"/>
        </w:trPr>
        <w:tc>
          <w:tcPr>
            <w:tcW w:w="694" w:type="dxa"/>
            <w:shd w:val="clear" w:color="auto" w:fill="D0CECE"/>
            <w:vAlign w:val="center"/>
          </w:tcPr>
          <w:p w14:paraId="20B95ED7" w14:textId="77777777"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24</w:t>
            </w:r>
          </w:p>
        </w:tc>
        <w:tc>
          <w:tcPr>
            <w:tcW w:w="2552" w:type="dxa"/>
            <w:shd w:val="clear" w:color="auto" w:fill="auto"/>
          </w:tcPr>
          <w:p w14:paraId="027822E5" w14:textId="77777777" w:rsidR="005C5313" w:rsidRPr="005C5313" w:rsidRDefault="005C5313" w:rsidP="00D144C1">
            <w:pPr>
              <w:spacing w:line="259" w:lineRule="auto"/>
              <w:jc w:val="both"/>
              <w:rPr>
                <w:rFonts w:ascii="Arial" w:eastAsia="SimSun" w:hAnsi="Arial"/>
                <w:b/>
                <w:bCs/>
                <w:sz w:val="20"/>
                <w:szCs w:val="22"/>
                <w:lang w:eastAsia="zh-CN"/>
              </w:rPr>
            </w:pPr>
            <w:r w:rsidRPr="005C5313">
              <w:rPr>
                <w:rFonts w:ascii="Arial" w:eastAsia="SimSun" w:hAnsi="Arial"/>
                <w:b/>
                <w:bCs/>
                <w:sz w:val="20"/>
                <w:szCs w:val="22"/>
                <w:lang w:eastAsia="zh-CN"/>
              </w:rPr>
              <w:t>3</w:t>
            </w:r>
          </w:p>
        </w:tc>
      </w:tr>
    </w:tbl>
    <w:p w14:paraId="0DABC5EB" w14:textId="4D4725B9" w:rsidR="00852821" w:rsidRPr="00CC6CD2" w:rsidRDefault="00852821" w:rsidP="00852821">
      <w:pPr>
        <w:tabs>
          <w:tab w:val="left" w:pos="1701"/>
        </w:tabs>
        <w:spacing w:after="120" w:line="259" w:lineRule="auto"/>
        <w:rPr>
          <w:rFonts w:ascii="Arial" w:eastAsia="SimSun" w:hAnsi="Arial" w:cs="Arial"/>
          <w:b/>
          <w:bCs/>
          <w:sz w:val="20"/>
          <w:szCs w:val="22"/>
        </w:rPr>
      </w:pPr>
    </w:p>
    <w:p w14:paraId="11D492C7"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23" w:name="_Ref187661640"/>
    <w:bookmarkStart w:id="24" w:name="_Ref181970314"/>
    <w:bookmarkStart w:id="25" w:name="_Ref161349906"/>
    <w:bookmarkStart w:id="26" w:name="_Ref163158010"/>
    <w:bookmarkStart w:id="27" w:name="_Ref174151459"/>
    <w:bookmarkStart w:id="28" w:name="_Ref189809556"/>
    <w:bookmarkStart w:id="29" w:name="_Ref155950015"/>
    <w:p w14:paraId="7F1FBF4E" w14:textId="0BD4EFBF" w:rsidR="005A4B14" w:rsidRDefault="005A4B14" w:rsidP="00DD3662">
      <w:pPr>
        <w:pStyle w:val="Reference"/>
        <w:jc w:val="left"/>
      </w:pPr>
      <w:r>
        <w:fldChar w:fldCharType="begin"/>
      </w:r>
      <w:r w:rsidR="003910A0">
        <w:instrText>HYPERLINK "https://www.3gpp.org/ftp/tsg_ran/TSG_RAN/TSGR_107/Docs/RP-250796.zip"</w:instrText>
      </w:r>
      <w:r>
        <w:fldChar w:fldCharType="separate"/>
      </w:r>
      <w:r w:rsidR="003910A0">
        <w:rPr>
          <w:rStyle w:val="Hyperlink"/>
        </w:rPr>
        <w:t>RP-250796</w:t>
      </w:r>
      <w:r>
        <w:fldChar w:fldCharType="end"/>
      </w:r>
      <w:r>
        <w:t>, “</w:t>
      </w:r>
      <w:r w:rsidR="000A4237">
        <w:t>Revised</w:t>
      </w:r>
      <w:r w:rsidRPr="005A4B14">
        <w:t xml:space="preserve"> Work Item: Solutions for Ambient IoT (Internet of Things) in NR</w:t>
      </w:r>
      <w:r>
        <w:t xml:space="preserve">”, </w:t>
      </w:r>
      <w:r w:rsidR="00C22EED">
        <w:t>CMCC, Huawei, T-Mobile</w:t>
      </w:r>
      <w:r w:rsidR="008A2D52">
        <w:t xml:space="preserve"> USA Inc.</w:t>
      </w:r>
      <w:r>
        <w:t>, RAN#10</w:t>
      </w:r>
      <w:r w:rsidR="00BD7AE4">
        <w:t>7</w:t>
      </w:r>
      <w:r>
        <w:t xml:space="preserve">, </w:t>
      </w:r>
      <w:r w:rsidR="00BD7AE4">
        <w:t xml:space="preserve">March </w:t>
      </w:r>
      <w:r>
        <w:t>202</w:t>
      </w:r>
      <w:r w:rsidR="00BD7AE4">
        <w:t>5</w:t>
      </w:r>
      <w:r>
        <w:t>.</w:t>
      </w:r>
      <w:bookmarkEnd w:id="23"/>
    </w:p>
    <w:bookmarkStart w:id="30" w:name="_Ref161349911"/>
    <w:bookmarkStart w:id="31" w:name="_Hlk164682226"/>
    <w:bookmarkStart w:id="32" w:name="_Ref161351593"/>
    <w:bookmarkStart w:id="33" w:name="_Ref163158055"/>
    <w:bookmarkEnd w:id="3"/>
    <w:bookmarkEnd w:id="24"/>
    <w:bookmarkEnd w:id="25"/>
    <w:bookmarkEnd w:id="26"/>
    <w:bookmarkEnd w:id="27"/>
    <w:bookmarkEnd w:id="28"/>
    <w:bookmarkEnd w:id="29"/>
    <w:p w14:paraId="7A0606F9" w14:textId="3698DADA" w:rsidR="00DD3662" w:rsidRDefault="00DD3662" w:rsidP="005A4B14">
      <w:pPr>
        <w:pStyle w:val="Reference"/>
        <w:jc w:val="left"/>
      </w:pPr>
      <w:r w:rsidRPr="009E444A">
        <w:fldChar w:fldCharType="begin"/>
      </w:r>
      <w:r w:rsidR="00BA5225">
        <w:instrText>HYPERLINK "https://www.3gpp.org/ftp/Specs/archive/38_series/38.769/38769-j00.zip"</w:instrText>
      </w:r>
      <w:r w:rsidRPr="009E444A">
        <w:fldChar w:fldCharType="separate"/>
      </w:r>
      <w:r w:rsidR="00BA5225">
        <w:rPr>
          <w:rStyle w:val="Hyperlink"/>
        </w:rPr>
        <w:t>TR 38.769 V19.0.0</w:t>
      </w:r>
      <w:r w:rsidRPr="009E444A">
        <w:fldChar w:fldCharType="end"/>
      </w:r>
      <w:r w:rsidRPr="009E444A">
        <w:t>, “Study on Solutions for Ambient IoT (Internet of Things)”, 3GPP.</w:t>
      </w:r>
      <w:bookmarkEnd w:id="30"/>
      <w:bookmarkEnd w:id="31"/>
      <w:bookmarkEnd w:id="32"/>
      <w:bookmarkEnd w:id="33"/>
    </w:p>
    <w:bookmarkStart w:id="34" w:name="_Ref187661864"/>
    <w:p w14:paraId="595EA752" w14:textId="52A1BB86" w:rsidR="00D83ED6" w:rsidRDefault="00505BF2" w:rsidP="005A4B14">
      <w:pPr>
        <w:pStyle w:val="Reference"/>
        <w:jc w:val="left"/>
      </w:pPr>
      <w:r>
        <w:fldChar w:fldCharType="begin"/>
      </w:r>
      <w:r w:rsidR="002D6530">
        <w:instrText>HYPERLINK "https://www.3gpp.org/ftp/Specs/archive/38_series/38.848/38848-i00.zip"</w:instrText>
      </w:r>
      <w:r>
        <w:fldChar w:fldCharType="separate"/>
      </w:r>
      <w:r w:rsidR="002D6530">
        <w:rPr>
          <w:rStyle w:val="Hyperlink"/>
        </w:rPr>
        <w:t>TR 38.848 V18.0.0</w:t>
      </w:r>
      <w:r>
        <w:fldChar w:fldCharType="end"/>
      </w:r>
      <w:r w:rsidR="00D83ED6">
        <w:t>, “</w:t>
      </w:r>
      <w:r w:rsidRPr="00505BF2">
        <w:t>Study on Ambient IoT (Internet of Things) in RAN</w:t>
      </w:r>
      <w:r w:rsidR="00D83ED6">
        <w:t>”, 3GPP.</w:t>
      </w:r>
      <w:bookmarkEnd w:id="34"/>
    </w:p>
    <w:bookmarkStart w:id="35" w:name="_Ref195708875"/>
    <w:bookmarkStart w:id="36" w:name="_Ref165983634"/>
    <w:p w14:paraId="51289BB4" w14:textId="6C60516F" w:rsidR="009F2A53" w:rsidRPr="00353085" w:rsidRDefault="009F2A53" w:rsidP="00A80D73">
      <w:pPr>
        <w:pStyle w:val="Reference"/>
        <w:jc w:val="left"/>
      </w:pPr>
      <w:r w:rsidRPr="009F2A53">
        <w:fldChar w:fldCharType="begin"/>
      </w:r>
      <w:r w:rsidRPr="009F2A53">
        <w:instrText>HYPERLINK "https://eur02.safelinks.protection.outlook.com/?url=https%3A%2F%2Fwww.3gpp.org%2Fftp%2Ftsg_ran%2FWG1_RL1%2FTSGR1_120b%2FInbox%2FR1-2503109.zip&amp;data=05%7C02%7Cmehrnaz.afshang%40ERICSSON.COM%7C4c3311e5212d404bb39c08dd7a3e5697%7C92e84cebfbfd47abbe52080c6b87953f%7C0%7C0%7C638801130640510329%7CUnknown%7CTWFpbGZsb3d8eyJFbXB0eU1hcGkiOnRydWUsIlYiOiIwLjAuMDAwMCIsIlAiOiJXaW4zMiIsIkFOIjoiTWFpbCIsIldUIjoyfQ%3D%3D%7C0%7C%7C%7C&amp;sdata=OcSkIr4yLHX9NleECRYO82eOOr%2FHdaW3mi83PGxJe5k%3D&amp;reserved=0"</w:instrText>
      </w:r>
      <w:r w:rsidRPr="009F2A53">
        <w:fldChar w:fldCharType="separate"/>
      </w:r>
      <w:r w:rsidRPr="009F2A53">
        <w:rPr>
          <w:rStyle w:val="Hyperlink"/>
        </w:rPr>
        <w:t>R1-2503109</w:t>
      </w:r>
      <w:r w:rsidRPr="009F2A53">
        <w:fldChar w:fldCharType="end"/>
      </w:r>
      <w:r>
        <w:t xml:space="preserve">, </w:t>
      </w:r>
      <w:r w:rsidRPr="009F2A53">
        <w:t>Final summary for Ambient IoT: 9.4.1 Physical channels design – modulation aspects”, Moderator (Huawei), RAN1#120</w:t>
      </w:r>
      <w:r>
        <w:t>b</w:t>
      </w:r>
      <w:r w:rsidRPr="009F2A53">
        <w:t xml:space="preserve">, </w:t>
      </w:r>
      <w:r>
        <w:t>April</w:t>
      </w:r>
      <w:r w:rsidRPr="009F2A53">
        <w:t xml:space="preserve"> 2015</w:t>
      </w:r>
      <w:bookmarkEnd w:id="35"/>
    </w:p>
    <w:bookmarkStart w:id="37" w:name="_Ref193640926"/>
    <w:p w14:paraId="0ACB7926" w14:textId="22D42E10" w:rsidR="00DB1CBA" w:rsidRDefault="00DB1CBA" w:rsidP="001B7CB5">
      <w:pPr>
        <w:pStyle w:val="Reference"/>
        <w:jc w:val="left"/>
      </w:pPr>
      <w:r w:rsidRPr="004C2138">
        <w:fldChar w:fldCharType="begin"/>
      </w:r>
      <w:r w:rsidRPr="004C2138">
        <w:instrText>HYPERLINK "https://www.3gpp.org/ftp/Specs/archive/38_series/38.869/38869-i00.zip"</w:instrText>
      </w:r>
      <w:r w:rsidRPr="004C2138">
        <w:fldChar w:fldCharType="separate"/>
      </w:r>
      <w:r w:rsidRPr="004C2138">
        <w:rPr>
          <w:rStyle w:val="Hyperlink"/>
        </w:rPr>
        <w:t>TR 38.869 V18.0.0</w:t>
      </w:r>
      <w:r w:rsidRPr="004C2138">
        <w:fldChar w:fldCharType="end"/>
      </w:r>
      <w:r w:rsidRPr="004C2138">
        <w:t>, “Study on low-power Wake-up Signal and Receiver for NR (Release 18)”, 3GPP, January 2024.</w:t>
      </w:r>
      <w:bookmarkEnd w:id="36"/>
      <w:bookmarkEnd w:id="37"/>
    </w:p>
    <w:p w14:paraId="16CFF001" w14:textId="1810AE66" w:rsidR="00C5255D" w:rsidRPr="00353085" w:rsidRDefault="00C5255D" w:rsidP="00D96568">
      <w:pPr>
        <w:pStyle w:val="Reference"/>
        <w:jc w:val="left"/>
      </w:pPr>
      <w:bookmarkStart w:id="38" w:name="_Ref161520617"/>
      <w:bookmarkStart w:id="39" w:name="_Ref193112995"/>
      <w:r w:rsidRPr="004C2138">
        <w:t>Mazloum, Nafiseh, and Ove Edfors</w:t>
      </w:r>
      <w:r w:rsidR="00C6322E">
        <w:t>,</w:t>
      </w:r>
      <w:r w:rsidRPr="004C2138">
        <w:t xml:space="preserve"> </w:t>
      </w:r>
      <w:hyperlink r:id="rId12" w:history="1">
        <w:r w:rsidRPr="004C2138">
          <w:rPr>
            <w:rStyle w:val="Hyperlink"/>
          </w:rPr>
          <w:t>"Interference-free OFDM embedding of wake-up signals for low-power wake-up receivers"</w:t>
        </w:r>
      </w:hyperlink>
      <w:r w:rsidRPr="004C2138">
        <w:t>, IEEE Transactions on Green Communications and Networking, 2020</w:t>
      </w:r>
      <w:bookmarkEnd w:id="38"/>
      <w:r w:rsidRPr="004C2138">
        <w:t>.</w:t>
      </w:r>
      <w:bookmarkEnd w:id="39"/>
    </w:p>
    <w:sectPr w:rsidR="00C5255D" w:rsidRPr="00353085" w:rsidSect="006B5D58">
      <w:footerReference w:type="even"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0C6A" w14:textId="77777777" w:rsidR="00DE03F0" w:rsidRDefault="00DE03F0">
      <w:pPr>
        <w:spacing w:after="0" w:line="240" w:lineRule="auto"/>
      </w:pPr>
      <w:r>
        <w:separator/>
      </w:r>
    </w:p>
  </w:endnote>
  <w:endnote w:type="continuationSeparator" w:id="0">
    <w:p w14:paraId="704585B5" w14:textId="77777777" w:rsidR="00DE03F0" w:rsidRDefault="00DE03F0">
      <w:pPr>
        <w:spacing w:after="0" w:line="240" w:lineRule="auto"/>
      </w:pPr>
      <w:r>
        <w:continuationSeparator/>
      </w:r>
    </w:p>
  </w:endnote>
  <w:endnote w:type="continuationNotice" w:id="1">
    <w:p w14:paraId="21843FFF" w14:textId="77777777" w:rsidR="00DE03F0" w:rsidRDefault="00DE03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46C5" w14:textId="77777777" w:rsidR="00DE03F0" w:rsidRDefault="00DE03F0">
      <w:pPr>
        <w:spacing w:after="0" w:line="240" w:lineRule="auto"/>
      </w:pPr>
      <w:r>
        <w:separator/>
      </w:r>
    </w:p>
  </w:footnote>
  <w:footnote w:type="continuationSeparator" w:id="0">
    <w:p w14:paraId="398AEBE4" w14:textId="77777777" w:rsidR="00DE03F0" w:rsidRDefault="00DE03F0">
      <w:pPr>
        <w:spacing w:after="0" w:line="240" w:lineRule="auto"/>
      </w:pPr>
      <w:r>
        <w:continuationSeparator/>
      </w:r>
    </w:p>
  </w:footnote>
  <w:footnote w:type="continuationNotice" w:id="1">
    <w:p w14:paraId="07DD4EE0" w14:textId="77777777" w:rsidR="00DE03F0" w:rsidRDefault="00DE03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280F"/>
    <w:multiLevelType w:val="hybridMultilevel"/>
    <w:tmpl w:val="2E8C1B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3">
      <w:start w:val="1"/>
      <w:numFmt w:val="bullet"/>
      <w:lvlText w:val="o"/>
      <w:lvlJc w:val="left"/>
      <w:pPr>
        <w:ind w:left="2880" w:hanging="360"/>
      </w:pPr>
      <w:rPr>
        <w:rFonts w:ascii="Courier New" w:hAnsi="Courier New" w:cs="Courier New"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B216FA"/>
    <w:multiLevelType w:val="hybridMultilevel"/>
    <w:tmpl w:val="B2A03E5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EEB01D9"/>
    <w:multiLevelType w:val="hybridMultilevel"/>
    <w:tmpl w:val="3F669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E75D1B"/>
    <w:multiLevelType w:val="hybridMultilevel"/>
    <w:tmpl w:val="44DE5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6949FE"/>
    <w:multiLevelType w:val="hybridMultilevel"/>
    <w:tmpl w:val="488C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EF4CB59E"/>
    <w:lvl w:ilvl="0" w:tplc="FF9A5C4A">
      <w:start w:val="1"/>
      <w:numFmt w:val="decimal"/>
      <w:lvlText w:val="Proposal %1"/>
      <w:lvlJc w:val="left"/>
      <w:pPr>
        <w:tabs>
          <w:tab w:val="num" w:pos="1304"/>
        </w:tabs>
        <w:ind w:left="1304" w:hanging="1304"/>
      </w:pPr>
      <w:rPr>
        <w:color w:val="auto"/>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A7746D"/>
    <w:multiLevelType w:val="hybridMultilevel"/>
    <w:tmpl w:val="9D82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816DF7"/>
    <w:multiLevelType w:val="hybridMultilevel"/>
    <w:tmpl w:val="F4AC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07088C"/>
    <w:multiLevelType w:val="multilevel"/>
    <w:tmpl w:val="09C6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3904267">
    <w:abstractNumId w:val="11"/>
  </w:num>
  <w:num w:numId="2" w16cid:durableId="990208799">
    <w:abstractNumId w:val="13"/>
  </w:num>
  <w:num w:numId="3" w16cid:durableId="1519000188">
    <w:abstractNumId w:val="5"/>
  </w:num>
  <w:num w:numId="4" w16cid:durableId="1473206082">
    <w:abstractNumId w:val="3"/>
  </w:num>
  <w:num w:numId="5" w16cid:durableId="777066833">
    <w:abstractNumId w:val="2"/>
  </w:num>
  <w:num w:numId="6" w16cid:durableId="72550097">
    <w:abstractNumId w:val="7"/>
  </w:num>
  <w:num w:numId="7" w16cid:durableId="704062359">
    <w:abstractNumId w:val="8"/>
  </w:num>
  <w:num w:numId="8" w16cid:durableId="1729835747">
    <w:abstractNumId w:val="16"/>
  </w:num>
  <w:num w:numId="9" w16cid:durableId="716125629">
    <w:abstractNumId w:val="0"/>
  </w:num>
  <w:num w:numId="10" w16cid:durableId="1314674857">
    <w:abstractNumId w:val="12"/>
  </w:num>
  <w:num w:numId="11" w16cid:durableId="2077169990">
    <w:abstractNumId w:val="10"/>
  </w:num>
  <w:num w:numId="12" w16cid:durableId="1624383406">
    <w:abstractNumId w:val="6"/>
  </w:num>
  <w:num w:numId="13" w16cid:durableId="1457990600">
    <w:abstractNumId w:val="4"/>
  </w:num>
  <w:num w:numId="14" w16cid:durableId="1952055347">
    <w:abstractNumId w:val="17"/>
  </w:num>
  <w:num w:numId="15" w16cid:durableId="912351014">
    <w:abstractNumId w:val="1"/>
  </w:num>
  <w:num w:numId="16" w16cid:durableId="87699357">
    <w:abstractNumId w:val="9"/>
  </w:num>
  <w:num w:numId="17" w16cid:durableId="1724788031">
    <w:abstractNumId w:val="14"/>
  </w:num>
  <w:num w:numId="18" w16cid:durableId="200411740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441"/>
    <w:rsid w:val="0000222B"/>
    <w:rsid w:val="00002713"/>
    <w:rsid w:val="00004021"/>
    <w:rsid w:val="00004F1D"/>
    <w:rsid w:val="00005FDE"/>
    <w:rsid w:val="000079D8"/>
    <w:rsid w:val="00012182"/>
    <w:rsid w:val="00015E2D"/>
    <w:rsid w:val="00020601"/>
    <w:rsid w:val="00022FE5"/>
    <w:rsid w:val="00026811"/>
    <w:rsid w:val="00035286"/>
    <w:rsid w:val="0003571A"/>
    <w:rsid w:val="0003584D"/>
    <w:rsid w:val="0003632F"/>
    <w:rsid w:val="000364CC"/>
    <w:rsid w:val="000369DA"/>
    <w:rsid w:val="00036B8B"/>
    <w:rsid w:val="00036F20"/>
    <w:rsid w:val="000408DD"/>
    <w:rsid w:val="0004134F"/>
    <w:rsid w:val="00041659"/>
    <w:rsid w:val="00043EE2"/>
    <w:rsid w:val="0004415F"/>
    <w:rsid w:val="000445A0"/>
    <w:rsid w:val="00050493"/>
    <w:rsid w:val="0005086C"/>
    <w:rsid w:val="00052873"/>
    <w:rsid w:val="00054710"/>
    <w:rsid w:val="000548A5"/>
    <w:rsid w:val="00056E40"/>
    <w:rsid w:val="00057CB4"/>
    <w:rsid w:val="00060571"/>
    <w:rsid w:val="00061728"/>
    <w:rsid w:val="00063107"/>
    <w:rsid w:val="0006411E"/>
    <w:rsid w:val="00064CF8"/>
    <w:rsid w:val="000657B3"/>
    <w:rsid w:val="000702BA"/>
    <w:rsid w:val="00075042"/>
    <w:rsid w:val="00075B06"/>
    <w:rsid w:val="00082392"/>
    <w:rsid w:val="000829EF"/>
    <w:rsid w:val="000836A1"/>
    <w:rsid w:val="00086A8B"/>
    <w:rsid w:val="0009093D"/>
    <w:rsid w:val="00090B65"/>
    <w:rsid w:val="000957AB"/>
    <w:rsid w:val="00095EF3"/>
    <w:rsid w:val="00096EAF"/>
    <w:rsid w:val="000A2F69"/>
    <w:rsid w:val="000A4237"/>
    <w:rsid w:val="000A4BCC"/>
    <w:rsid w:val="000A5DE8"/>
    <w:rsid w:val="000A618F"/>
    <w:rsid w:val="000A62F0"/>
    <w:rsid w:val="000B02E3"/>
    <w:rsid w:val="000B2CCE"/>
    <w:rsid w:val="000B388F"/>
    <w:rsid w:val="000B4970"/>
    <w:rsid w:val="000B5CCD"/>
    <w:rsid w:val="000B6E55"/>
    <w:rsid w:val="000B73C4"/>
    <w:rsid w:val="000C25C4"/>
    <w:rsid w:val="000C2A31"/>
    <w:rsid w:val="000C2FD5"/>
    <w:rsid w:val="000C59AE"/>
    <w:rsid w:val="000C6269"/>
    <w:rsid w:val="000C63BB"/>
    <w:rsid w:val="000C76BD"/>
    <w:rsid w:val="000D315F"/>
    <w:rsid w:val="000D319D"/>
    <w:rsid w:val="000D390F"/>
    <w:rsid w:val="000D486C"/>
    <w:rsid w:val="000E23DA"/>
    <w:rsid w:val="000E748D"/>
    <w:rsid w:val="000F066A"/>
    <w:rsid w:val="000F2A2C"/>
    <w:rsid w:val="000F32A4"/>
    <w:rsid w:val="000F6247"/>
    <w:rsid w:val="000F7AD3"/>
    <w:rsid w:val="00100860"/>
    <w:rsid w:val="00101951"/>
    <w:rsid w:val="00103524"/>
    <w:rsid w:val="00107A6C"/>
    <w:rsid w:val="00110547"/>
    <w:rsid w:val="00110ABD"/>
    <w:rsid w:val="0011276A"/>
    <w:rsid w:val="00112B4F"/>
    <w:rsid w:val="00112EBE"/>
    <w:rsid w:val="001156D6"/>
    <w:rsid w:val="00115D67"/>
    <w:rsid w:val="001161D9"/>
    <w:rsid w:val="0012299C"/>
    <w:rsid w:val="00126565"/>
    <w:rsid w:val="00131833"/>
    <w:rsid w:val="00137693"/>
    <w:rsid w:val="0013783F"/>
    <w:rsid w:val="001409A4"/>
    <w:rsid w:val="00141705"/>
    <w:rsid w:val="0014225E"/>
    <w:rsid w:val="00142708"/>
    <w:rsid w:val="00144799"/>
    <w:rsid w:val="00146978"/>
    <w:rsid w:val="0015328D"/>
    <w:rsid w:val="00153706"/>
    <w:rsid w:val="00157C84"/>
    <w:rsid w:val="00162947"/>
    <w:rsid w:val="00164EAE"/>
    <w:rsid w:val="00165961"/>
    <w:rsid w:val="001664E8"/>
    <w:rsid w:val="001705DD"/>
    <w:rsid w:val="0017080E"/>
    <w:rsid w:val="00172050"/>
    <w:rsid w:val="00174D89"/>
    <w:rsid w:val="00175A50"/>
    <w:rsid w:val="00176ED5"/>
    <w:rsid w:val="00181E8F"/>
    <w:rsid w:val="00183D0E"/>
    <w:rsid w:val="001843E4"/>
    <w:rsid w:val="00184BE8"/>
    <w:rsid w:val="00186B85"/>
    <w:rsid w:val="00196150"/>
    <w:rsid w:val="001A0B1F"/>
    <w:rsid w:val="001A1847"/>
    <w:rsid w:val="001A19FA"/>
    <w:rsid w:val="001A1F77"/>
    <w:rsid w:val="001A2E8A"/>
    <w:rsid w:val="001A4575"/>
    <w:rsid w:val="001A5B75"/>
    <w:rsid w:val="001A5F0A"/>
    <w:rsid w:val="001A6F38"/>
    <w:rsid w:val="001B18F2"/>
    <w:rsid w:val="001B312B"/>
    <w:rsid w:val="001B39F6"/>
    <w:rsid w:val="001B5BCE"/>
    <w:rsid w:val="001B6220"/>
    <w:rsid w:val="001B69E0"/>
    <w:rsid w:val="001B7CB5"/>
    <w:rsid w:val="001C579C"/>
    <w:rsid w:val="001D2F9B"/>
    <w:rsid w:val="001D3621"/>
    <w:rsid w:val="001D70A8"/>
    <w:rsid w:val="001E3F9A"/>
    <w:rsid w:val="001E459C"/>
    <w:rsid w:val="001E6706"/>
    <w:rsid w:val="001F1587"/>
    <w:rsid w:val="001F32E4"/>
    <w:rsid w:val="001F54B1"/>
    <w:rsid w:val="001F7F94"/>
    <w:rsid w:val="002016FC"/>
    <w:rsid w:val="00202701"/>
    <w:rsid w:val="002063EC"/>
    <w:rsid w:val="002073D0"/>
    <w:rsid w:val="0020798D"/>
    <w:rsid w:val="00207AAE"/>
    <w:rsid w:val="002100D0"/>
    <w:rsid w:val="002114B4"/>
    <w:rsid w:val="00213846"/>
    <w:rsid w:val="00217558"/>
    <w:rsid w:val="00217980"/>
    <w:rsid w:val="00220172"/>
    <w:rsid w:val="00220756"/>
    <w:rsid w:val="00222150"/>
    <w:rsid w:val="0022323C"/>
    <w:rsid w:val="00226AE7"/>
    <w:rsid w:val="0023164B"/>
    <w:rsid w:val="0023385C"/>
    <w:rsid w:val="002371DE"/>
    <w:rsid w:val="00240697"/>
    <w:rsid w:val="00241CD0"/>
    <w:rsid w:val="002423EF"/>
    <w:rsid w:val="00242608"/>
    <w:rsid w:val="00242F00"/>
    <w:rsid w:val="0024572A"/>
    <w:rsid w:val="00246F5B"/>
    <w:rsid w:val="0025362D"/>
    <w:rsid w:val="00253F39"/>
    <w:rsid w:val="00257504"/>
    <w:rsid w:val="00260A37"/>
    <w:rsid w:val="00262033"/>
    <w:rsid w:val="00263F60"/>
    <w:rsid w:val="002652DB"/>
    <w:rsid w:val="002655B7"/>
    <w:rsid w:val="00267544"/>
    <w:rsid w:val="0027081D"/>
    <w:rsid w:val="002744C3"/>
    <w:rsid w:val="00275CF4"/>
    <w:rsid w:val="00277C63"/>
    <w:rsid w:val="00277F79"/>
    <w:rsid w:val="002816A2"/>
    <w:rsid w:val="00281B39"/>
    <w:rsid w:val="002827BF"/>
    <w:rsid w:val="0028577A"/>
    <w:rsid w:val="002869C5"/>
    <w:rsid w:val="00292104"/>
    <w:rsid w:val="00292C7E"/>
    <w:rsid w:val="002950F4"/>
    <w:rsid w:val="00296CF3"/>
    <w:rsid w:val="002A056C"/>
    <w:rsid w:val="002A0D81"/>
    <w:rsid w:val="002A0F26"/>
    <w:rsid w:val="002A2E09"/>
    <w:rsid w:val="002A35DB"/>
    <w:rsid w:val="002A4DD9"/>
    <w:rsid w:val="002B4945"/>
    <w:rsid w:val="002B539F"/>
    <w:rsid w:val="002B53A4"/>
    <w:rsid w:val="002B5924"/>
    <w:rsid w:val="002C0CC7"/>
    <w:rsid w:val="002C3CAB"/>
    <w:rsid w:val="002C49F3"/>
    <w:rsid w:val="002C4D0B"/>
    <w:rsid w:val="002C7E7C"/>
    <w:rsid w:val="002D0A1A"/>
    <w:rsid w:val="002D17E0"/>
    <w:rsid w:val="002D4835"/>
    <w:rsid w:val="002D6530"/>
    <w:rsid w:val="002E0837"/>
    <w:rsid w:val="002E6AA6"/>
    <w:rsid w:val="002F06E1"/>
    <w:rsid w:val="002F31C2"/>
    <w:rsid w:val="00300643"/>
    <w:rsid w:val="003006EE"/>
    <w:rsid w:val="00303318"/>
    <w:rsid w:val="003045B3"/>
    <w:rsid w:val="0030705C"/>
    <w:rsid w:val="003107B1"/>
    <w:rsid w:val="00310CDA"/>
    <w:rsid w:val="0031292A"/>
    <w:rsid w:val="00312BE6"/>
    <w:rsid w:val="00316AB9"/>
    <w:rsid w:val="003174AE"/>
    <w:rsid w:val="00320441"/>
    <w:rsid w:val="0032185C"/>
    <w:rsid w:val="00321FE2"/>
    <w:rsid w:val="0032222F"/>
    <w:rsid w:val="00325443"/>
    <w:rsid w:val="00325B82"/>
    <w:rsid w:val="00326DB3"/>
    <w:rsid w:val="00331FDD"/>
    <w:rsid w:val="0033776F"/>
    <w:rsid w:val="003430BE"/>
    <w:rsid w:val="00343AF3"/>
    <w:rsid w:val="00343FD8"/>
    <w:rsid w:val="0034464B"/>
    <w:rsid w:val="00345EF1"/>
    <w:rsid w:val="0034685D"/>
    <w:rsid w:val="00350ED5"/>
    <w:rsid w:val="00351A71"/>
    <w:rsid w:val="00353085"/>
    <w:rsid w:val="00357DC0"/>
    <w:rsid w:val="00360039"/>
    <w:rsid w:val="0036023D"/>
    <w:rsid w:val="00362068"/>
    <w:rsid w:val="003624B5"/>
    <w:rsid w:val="00362C97"/>
    <w:rsid w:val="003645D1"/>
    <w:rsid w:val="0036748A"/>
    <w:rsid w:val="0037200E"/>
    <w:rsid w:val="00376393"/>
    <w:rsid w:val="003769D4"/>
    <w:rsid w:val="003775A2"/>
    <w:rsid w:val="003819A2"/>
    <w:rsid w:val="00381E2F"/>
    <w:rsid w:val="0038278F"/>
    <w:rsid w:val="0038406F"/>
    <w:rsid w:val="003859D7"/>
    <w:rsid w:val="00386007"/>
    <w:rsid w:val="0038771A"/>
    <w:rsid w:val="003910A0"/>
    <w:rsid w:val="00391FB9"/>
    <w:rsid w:val="00392258"/>
    <w:rsid w:val="003966BA"/>
    <w:rsid w:val="003A03BA"/>
    <w:rsid w:val="003A0DF7"/>
    <w:rsid w:val="003A460E"/>
    <w:rsid w:val="003A7B07"/>
    <w:rsid w:val="003B181F"/>
    <w:rsid w:val="003B39EE"/>
    <w:rsid w:val="003B51C1"/>
    <w:rsid w:val="003B5FD7"/>
    <w:rsid w:val="003C126A"/>
    <w:rsid w:val="003C6B68"/>
    <w:rsid w:val="003C7829"/>
    <w:rsid w:val="003D50C5"/>
    <w:rsid w:val="003E1C23"/>
    <w:rsid w:val="003E34E8"/>
    <w:rsid w:val="003E3621"/>
    <w:rsid w:val="003E4977"/>
    <w:rsid w:val="003E5BB4"/>
    <w:rsid w:val="003E5FF7"/>
    <w:rsid w:val="003E670A"/>
    <w:rsid w:val="003F17C9"/>
    <w:rsid w:val="003F27BA"/>
    <w:rsid w:val="003F2EF0"/>
    <w:rsid w:val="003F5581"/>
    <w:rsid w:val="003F6999"/>
    <w:rsid w:val="003F7E3E"/>
    <w:rsid w:val="00402C93"/>
    <w:rsid w:val="00403B41"/>
    <w:rsid w:val="00407047"/>
    <w:rsid w:val="00410224"/>
    <w:rsid w:val="004113B1"/>
    <w:rsid w:val="00411F87"/>
    <w:rsid w:val="00412D08"/>
    <w:rsid w:val="00413761"/>
    <w:rsid w:val="00417078"/>
    <w:rsid w:val="00420990"/>
    <w:rsid w:val="00421F1E"/>
    <w:rsid w:val="00421F93"/>
    <w:rsid w:val="00424F13"/>
    <w:rsid w:val="004255BD"/>
    <w:rsid w:val="00427396"/>
    <w:rsid w:val="00427D87"/>
    <w:rsid w:val="0043094C"/>
    <w:rsid w:val="00430ADF"/>
    <w:rsid w:val="00431165"/>
    <w:rsid w:val="00434F66"/>
    <w:rsid w:val="00437413"/>
    <w:rsid w:val="0044127B"/>
    <w:rsid w:val="004424A3"/>
    <w:rsid w:val="0044260E"/>
    <w:rsid w:val="00442815"/>
    <w:rsid w:val="00442E6F"/>
    <w:rsid w:val="00444E68"/>
    <w:rsid w:val="00445406"/>
    <w:rsid w:val="00445C17"/>
    <w:rsid w:val="00446387"/>
    <w:rsid w:val="00447599"/>
    <w:rsid w:val="0045116F"/>
    <w:rsid w:val="00454D7E"/>
    <w:rsid w:val="004606BA"/>
    <w:rsid w:val="0046145B"/>
    <w:rsid w:val="00467138"/>
    <w:rsid w:val="00467415"/>
    <w:rsid w:val="00467483"/>
    <w:rsid w:val="004706B4"/>
    <w:rsid w:val="00474A93"/>
    <w:rsid w:val="00474F92"/>
    <w:rsid w:val="0047545D"/>
    <w:rsid w:val="004813F4"/>
    <w:rsid w:val="00481F72"/>
    <w:rsid w:val="00482BE6"/>
    <w:rsid w:val="00482D3A"/>
    <w:rsid w:val="00484D86"/>
    <w:rsid w:val="00486909"/>
    <w:rsid w:val="00486D8E"/>
    <w:rsid w:val="00487E7A"/>
    <w:rsid w:val="00487FE2"/>
    <w:rsid w:val="00490673"/>
    <w:rsid w:val="004967EC"/>
    <w:rsid w:val="00497874"/>
    <w:rsid w:val="00497DDC"/>
    <w:rsid w:val="004A0158"/>
    <w:rsid w:val="004A0235"/>
    <w:rsid w:val="004A5224"/>
    <w:rsid w:val="004B17E6"/>
    <w:rsid w:val="004B29FB"/>
    <w:rsid w:val="004B378B"/>
    <w:rsid w:val="004B43F3"/>
    <w:rsid w:val="004B4B04"/>
    <w:rsid w:val="004B6FB1"/>
    <w:rsid w:val="004B7E75"/>
    <w:rsid w:val="004C321E"/>
    <w:rsid w:val="004C4DBF"/>
    <w:rsid w:val="004C5484"/>
    <w:rsid w:val="004C59CA"/>
    <w:rsid w:val="004D0056"/>
    <w:rsid w:val="004D0C9B"/>
    <w:rsid w:val="004D17DC"/>
    <w:rsid w:val="004D4F02"/>
    <w:rsid w:val="004D5BAA"/>
    <w:rsid w:val="004E1533"/>
    <w:rsid w:val="004E2D0E"/>
    <w:rsid w:val="004E2DB0"/>
    <w:rsid w:val="004E394E"/>
    <w:rsid w:val="004E3B80"/>
    <w:rsid w:val="004E7C6B"/>
    <w:rsid w:val="004F42BA"/>
    <w:rsid w:val="004F47F7"/>
    <w:rsid w:val="004F4A59"/>
    <w:rsid w:val="004F7045"/>
    <w:rsid w:val="00502071"/>
    <w:rsid w:val="00503005"/>
    <w:rsid w:val="00504803"/>
    <w:rsid w:val="00505BF2"/>
    <w:rsid w:val="00510402"/>
    <w:rsid w:val="005109DA"/>
    <w:rsid w:val="00510FA5"/>
    <w:rsid w:val="00513585"/>
    <w:rsid w:val="00520B04"/>
    <w:rsid w:val="00522331"/>
    <w:rsid w:val="00524465"/>
    <w:rsid w:val="005258F8"/>
    <w:rsid w:val="0052757D"/>
    <w:rsid w:val="0053060E"/>
    <w:rsid w:val="00530DDF"/>
    <w:rsid w:val="00532366"/>
    <w:rsid w:val="0053338F"/>
    <w:rsid w:val="005346E0"/>
    <w:rsid w:val="00536C9D"/>
    <w:rsid w:val="00541FA6"/>
    <w:rsid w:val="00543CB6"/>
    <w:rsid w:val="00544154"/>
    <w:rsid w:val="0054645F"/>
    <w:rsid w:val="00551863"/>
    <w:rsid w:val="00555155"/>
    <w:rsid w:val="00555EA8"/>
    <w:rsid w:val="00557E92"/>
    <w:rsid w:val="00560496"/>
    <w:rsid w:val="00561547"/>
    <w:rsid w:val="00562B9D"/>
    <w:rsid w:val="00562F18"/>
    <w:rsid w:val="005653B4"/>
    <w:rsid w:val="005673E9"/>
    <w:rsid w:val="00567424"/>
    <w:rsid w:val="00570B28"/>
    <w:rsid w:val="005716BC"/>
    <w:rsid w:val="00571EDA"/>
    <w:rsid w:val="005739FC"/>
    <w:rsid w:val="00575279"/>
    <w:rsid w:val="005774AF"/>
    <w:rsid w:val="005801C4"/>
    <w:rsid w:val="0058135F"/>
    <w:rsid w:val="005829F0"/>
    <w:rsid w:val="00583556"/>
    <w:rsid w:val="00585102"/>
    <w:rsid w:val="00585C9C"/>
    <w:rsid w:val="00586CA3"/>
    <w:rsid w:val="0058730C"/>
    <w:rsid w:val="00587E0B"/>
    <w:rsid w:val="00590996"/>
    <w:rsid w:val="00590CFC"/>
    <w:rsid w:val="00590DE2"/>
    <w:rsid w:val="00596CAD"/>
    <w:rsid w:val="00597B25"/>
    <w:rsid w:val="005A2BAD"/>
    <w:rsid w:val="005A4B14"/>
    <w:rsid w:val="005A5BF3"/>
    <w:rsid w:val="005A666C"/>
    <w:rsid w:val="005A6BBB"/>
    <w:rsid w:val="005A7B12"/>
    <w:rsid w:val="005B146E"/>
    <w:rsid w:val="005B18F5"/>
    <w:rsid w:val="005B1BBD"/>
    <w:rsid w:val="005B4371"/>
    <w:rsid w:val="005B43DB"/>
    <w:rsid w:val="005B4DE1"/>
    <w:rsid w:val="005C0EE3"/>
    <w:rsid w:val="005C1EC3"/>
    <w:rsid w:val="005C1FFA"/>
    <w:rsid w:val="005C27C6"/>
    <w:rsid w:val="005C46B5"/>
    <w:rsid w:val="005C4FF9"/>
    <w:rsid w:val="005C5313"/>
    <w:rsid w:val="005D0B82"/>
    <w:rsid w:val="005D0D49"/>
    <w:rsid w:val="005D128E"/>
    <w:rsid w:val="005D146C"/>
    <w:rsid w:val="005D1EF6"/>
    <w:rsid w:val="005D4E35"/>
    <w:rsid w:val="005E0E6F"/>
    <w:rsid w:val="005E19EC"/>
    <w:rsid w:val="005E1C62"/>
    <w:rsid w:val="005E4A67"/>
    <w:rsid w:val="005E4B8E"/>
    <w:rsid w:val="005F067D"/>
    <w:rsid w:val="005F14CA"/>
    <w:rsid w:val="005F2CA9"/>
    <w:rsid w:val="005F3FF6"/>
    <w:rsid w:val="005F40E3"/>
    <w:rsid w:val="005F4CC6"/>
    <w:rsid w:val="005F7619"/>
    <w:rsid w:val="00603B85"/>
    <w:rsid w:val="0061413D"/>
    <w:rsid w:val="006173B5"/>
    <w:rsid w:val="00621831"/>
    <w:rsid w:val="00621E63"/>
    <w:rsid w:val="006232C7"/>
    <w:rsid w:val="006233D5"/>
    <w:rsid w:val="006256B9"/>
    <w:rsid w:val="00626A03"/>
    <w:rsid w:val="00626EB6"/>
    <w:rsid w:val="006303C7"/>
    <w:rsid w:val="0063054C"/>
    <w:rsid w:val="0063061D"/>
    <w:rsid w:val="0063319B"/>
    <w:rsid w:val="00637520"/>
    <w:rsid w:val="00640FCA"/>
    <w:rsid w:val="0064656F"/>
    <w:rsid w:val="006467FE"/>
    <w:rsid w:val="00646E58"/>
    <w:rsid w:val="00647505"/>
    <w:rsid w:val="00647BDA"/>
    <w:rsid w:val="00652594"/>
    <w:rsid w:val="0065364E"/>
    <w:rsid w:val="0065522D"/>
    <w:rsid w:val="00661F8C"/>
    <w:rsid w:val="00662A78"/>
    <w:rsid w:val="006641D2"/>
    <w:rsid w:val="00664D60"/>
    <w:rsid w:val="00665602"/>
    <w:rsid w:val="006663E7"/>
    <w:rsid w:val="0066693C"/>
    <w:rsid w:val="006719DA"/>
    <w:rsid w:val="00674177"/>
    <w:rsid w:val="006769C7"/>
    <w:rsid w:val="00682268"/>
    <w:rsid w:val="00683375"/>
    <w:rsid w:val="006842D3"/>
    <w:rsid w:val="006847AB"/>
    <w:rsid w:val="006849E0"/>
    <w:rsid w:val="00690AF3"/>
    <w:rsid w:val="00693261"/>
    <w:rsid w:val="00693755"/>
    <w:rsid w:val="006947C8"/>
    <w:rsid w:val="00695A01"/>
    <w:rsid w:val="006A1532"/>
    <w:rsid w:val="006A17F5"/>
    <w:rsid w:val="006A3AB0"/>
    <w:rsid w:val="006A3F67"/>
    <w:rsid w:val="006A521C"/>
    <w:rsid w:val="006A6AE8"/>
    <w:rsid w:val="006B1B51"/>
    <w:rsid w:val="006B3FD1"/>
    <w:rsid w:val="006B5542"/>
    <w:rsid w:val="006B5D58"/>
    <w:rsid w:val="006B6D20"/>
    <w:rsid w:val="006B799D"/>
    <w:rsid w:val="006B7DFA"/>
    <w:rsid w:val="006C0233"/>
    <w:rsid w:val="006C3E61"/>
    <w:rsid w:val="006C46F0"/>
    <w:rsid w:val="006C5EBF"/>
    <w:rsid w:val="006D1E3C"/>
    <w:rsid w:val="006D4B7A"/>
    <w:rsid w:val="006D71D2"/>
    <w:rsid w:val="006D7450"/>
    <w:rsid w:val="006E2B5B"/>
    <w:rsid w:val="006E3807"/>
    <w:rsid w:val="006E630A"/>
    <w:rsid w:val="006E7028"/>
    <w:rsid w:val="006F7469"/>
    <w:rsid w:val="006F78D9"/>
    <w:rsid w:val="00700D2D"/>
    <w:rsid w:val="00701EAC"/>
    <w:rsid w:val="007051DA"/>
    <w:rsid w:val="00705C88"/>
    <w:rsid w:val="00706574"/>
    <w:rsid w:val="00713018"/>
    <w:rsid w:val="00713F4C"/>
    <w:rsid w:val="007165D8"/>
    <w:rsid w:val="00721BF3"/>
    <w:rsid w:val="00725124"/>
    <w:rsid w:val="007274DE"/>
    <w:rsid w:val="00730DF6"/>
    <w:rsid w:val="0073211F"/>
    <w:rsid w:val="00732F1E"/>
    <w:rsid w:val="00734876"/>
    <w:rsid w:val="00734F73"/>
    <w:rsid w:val="007354EC"/>
    <w:rsid w:val="00735EF1"/>
    <w:rsid w:val="007425B7"/>
    <w:rsid w:val="007468B0"/>
    <w:rsid w:val="00750FA7"/>
    <w:rsid w:val="0075125E"/>
    <w:rsid w:val="007516C5"/>
    <w:rsid w:val="00752B91"/>
    <w:rsid w:val="00752E68"/>
    <w:rsid w:val="00756917"/>
    <w:rsid w:val="00756E87"/>
    <w:rsid w:val="0075731E"/>
    <w:rsid w:val="00760E9A"/>
    <w:rsid w:val="00760F06"/>
    <w:rsid w:val="007647FC"/>
    <w:rsid w:val="00764E70"/>
    <w:rsid w:val="00765C2F"/>
    <w:rsid w:val="00766C9C"/>
    <w:rsid w:val="007750B7"/>
    <w:rsid w:val="00775FD7"/>
    <w:rsid w:val="00783099"/>
    <w:rsid w:val="00783572"/>
    <w:rsid w:val="00784649"/>
    <w:rsid w:val="00784A79"/>
    <w:rsid w:val="00784FCC"/>
    <w:rsid w:val="00785E7E"/>
    <w:rsid w:val="00785E86"/>
    <w:rsid w:val="0078767D"/>
    <w:rsid w:val="00791811"/>
    <w:rsid w:val="007945E0"/>
    <w:rsid w:val="00795BCA"/>
    <w:rsid w:val="007A21BA"/>
    <w:rsid w:val="007A3193"/>
    <w:rsid w:val="007A4BD0"/>
    <w:rsid w:val="007A541E"/>
    <w:rsid w:val="007A58BA"/>
    <w:rsid w:val="007B1099"/>
    <w:rsid w:val="007B1C0E"/>
    <w:rsid w:val="007B3398"/>
    <w:rsid w:val="007B4EA8"/>
    <w:rsid w:val="007B4F23"/>
    <w:rsid w:val="007B5DC6"/>
    <w:rsid w:val="007B6937"/>
    <w:rsid w:val="007C0468"/>
    <w:rsid w:val="007C47E3"/>
    <w:rsid w:val="007C4960"/>
    <w:rsid w:val="007C6FE9"/>
    <w:rsid w:val="007C7EE3"/>
    <w:rsid w:val="007D2493"/>
    <w:rsid w:val="007D2BD6"/>
    <w:rsid w:val="007D4169"/>
    <w:rsid w:val="007D4DEF"/>
    <w:rsid w:val="007D4E40"/>
    <w:rsid w:val="007E0B32"/>
    <w:rsid w:val="007E1507"/>
    <w:rsid w:val="007E226F"/>
    <w:rsid w:val="007E3224"/>
    <w:rsid w:val="007E38AC"/>
    <w:rsid w:val="007E576C"/>
    <w:rsid w:val="007F09FF"/>
    <w:rsid w:val="007F0EBC"/>
    <w:rsid w:val="007F42E7"/>
    <w:rsid w:val="007F5D82"/>
    <w:rsid w:val="007F60E5"/>
    <w:rsid w:val="00801103"/>
    <w:rsid w:val="00801649"/>
    <w:rsid w:val="00804178"/>
    <w:rsid w:val="008056AE"/>
    <w:rsid w:val="00805A8B"/>
    <w:rsid w:val="00811C6E"/>
    <w:rsid w:val="008124C5"/>
    <w:rsid w:val="00812AC0"/>
    <w:rsid w:val="008144B1"/>
    <w:rsid w:val="008158D2"/>
    <w:rsid w:val="00817A32"/>
    <w:rsid w:val="00820D44"/>
    <w:rsid w:val="00820D70"/>
    <w:rsid w:val="008243B2"/>
    <w:rsid w:val="00824BD5"/>
    <w:rsid w:val="00824FDC"/>
    <w:rsid w:val="008257C1"/>
    <w:rsid w:val="00825E02"/>
    <w:rsid w:val="008320FB"/>
    <w:rsid w:val="00832E3C"/>
    <w:rsid w:val="00833B99"/>
    <w:rsid w:val="00840FD0"/>
    <w:rsid w:val="008423FE"/>
    <w:rsid w:val="0084535A"/>
    <w:rsid w:val="00845644"/>
    <w:rsid w:val="00847246"/>
    <w:rsid w:val="008501C4"/>
    <w:rsid w:val="0085133F"/>
    <w:rsid w:val="00852821"/>
    <w:rsid w:val="008532A0"/>
    <w:rsid w:val="0085341B"/>
    <w:rsid w:val="00865CFA"/>
    <w:rsid w:val="008676B0"/>
    <w:rsid w:val="00875399"/>
    <w:rsid w:val="0087645F"/>
    <w:rsid w:val="0087654D"/>
    <w:rsid w:val="00876F0B"/>
    <w:rsid w:val="0088149E"/>
    <w:rsid w:val="008821A0"/>
    <w:rsid w:val="008835C3"/>
    <w:rsid w:val="00883748"/>
    <w:rsid w:val="00884ADC"/>
    <w:rsid w:val="00884E5C"/>
    <w:rsid w:val="00887595"/>
    <w:rsid w:val="0089037D"/>
    <w:rsid w:val="00890D59"/>
    <w:rsid w:val="008953EB"/>
    <w:rsid w:val="0089587F"/>
    <w:rsid w:val="0089607A"/>
    <w:rsid w:val="0089609F"/>
    <w:rsid w:val="008A2D52"/>
    <w:rsid w:val="008A46EC"/>
    <w:rsid w:val="008A5D96"/>
    <w:rsid w:val="008A74BB"/>
    <w:rsid w:val="008A7C71"/>
    <w:rsid w:val="008B3C17"/>
    <w:rsid w:val="008B3EB6"/>
    <w:rsid w:val="008B42D0"/>
    <w:rsid w:val="008B565F"/>
    <w:rsid w:val="008B5C0F"/>
    <w:rsid w:val="008B707D"/>
    <w:rsid w:val="008B768D"/>
    <w:rsid w:val="008B7A96"/>
    <w:rsid w:val="008C1370"/>
    <w:rsid w:val="008C275A"/>
    <w:rsid w:val="008C36C3"/>
    <w:rsid w:val="008C3F5D"/>
    <w:rsid w:val="008C525B"/>
    <w:rsid w:val="008C5A71"/>
    <w:rsid w:val="008C6D55"/>
    <w:rsid w:val="008D16EA"/>
    <w:rsid w:val="008D171A"/>
    <w:rsid w:val="008D29AC"/>
    <w:rsid w:val="008D2D22"/>
    <w:rsid w:val="008D337C"/>
    <w:rsid w:val="008D33F8"/>
    <w:rsid w:val="008D42CB"/>
    <w:rsid w:val="008D6A7A"/>
    <w:rsid w:val="008D797D"/>
    <w:rsid w:val="008D7CFD"/>
    <w:rsid w:val="008E1750"/>
    <w:rsid w:val="008E199C"/>
    <w:rsid w:val="008E2636"/>
    <w:rsid w:val="008E635E"/>
    <w:rsid w:val="008E65D9"/>
    <w:rsid w:val="008E75BC"/>
    <w:rsid w:val="008E7FA2"/>
    <w:rsid w:val="008F0923"/>
    <w:rsid w:val="008F1422"/>
    <w:rsid w:val="008F2AA7"/>
    <w:rsid w:val="008F3137"/>
    <w:rsid w:val="008F5753"/>
    <w:rsid w:val="008F5B63"/>
    <w:rsid w:val="0090097A"/>
    <w:rsid w:val="00901D95"/>
    <w:rsid w:val="009024EA"/>
    <w:rsid w:val="00904A0C"/>
    <w:rsid w:val="009064B1"/>
    <w:rsid w:val="00912CC0"/>
    <w:rsid w:val="00915377"/>
    <w:rsid w:val="0091664C"/>
    <w:rsid w:val="00917174"/>
    <w:rsid w:val="0091748D"/>
    <w:rsid w:val="00917920"/>
    <w:rsid w:val="00922540"/>
    <w:rsid w:val="00924FD7"/>
    <w:rsid w:val="00927866"/>
    <w:rsid w:val="00930229"/>
    <w:rsid w:val="00931350"/>
    <w:rsid w:val="00933FB6"/>
    <w:rsid w:val="0094059F"/>
    <w:rsid w:val="0094153E"/>
    <w:rsid w:val="00945643"/>
    <w:rsid w:val="009469C7"/>
    <w:rsid w:val="00950C0E"/>
    <w:rsid w:val="00951925"/>
    <w:rsid w:val="00952463"/>
    <w:rsid w:val="00952A40"/>
    <w:rsid w:val="00954561"/>
    <w:rsid w:val="00954A10"/>
    <w:rsid w:val="0095542C"/>
    <w:rsid w:val="00955B9C"/>
    <w:rsid w:val="009567E5"/>
    <w:rsid w:val="009629F3"/>
    <w:rsid w:val="00962B5D"/>
    <w:rsid w:val="0096631A"/>
    <w:rsid w:val="00973DF9"/>
    <w:rsid w:val="00974ACC"/>
    <w:rsid w:val="00976611"/>
    <w:rsid w:val="00976BE7"/>
    <w:rsid w:val="009801FF"/>
    <w:rsid w:val="00981258"/>
    <w:rsid w:val="0098180E"/>
    <w:rsid w:val="00982173"/>
    <w:rsid w:val="00990C78"/>
    <w:rsid w:val="00992681"/>
    <w:rsid w:val="00994AC9"/>
    <w:rsid w:val="00997116"/>
    <w:rsid w:val="009A0D94"/>
    <w:rsid w:val="009A205B"/>
    <w:rsid w:val="009A4E2D"/>
    <w:rsid w:val="009A51B9"/>
    <w:rsid w:val="009A5F9A"/>
    <w:rsid w:val="009A6807"/>
    <w:rsid w:val="009A7699"/>
    <w:rsid w:val="009B13B7"/>
    <w:rsid w:val="009B3392"/>
    <w:rsid w:val="009B3924"/>
    <w:rsid w:val="009B5FED"/>
    <w:rsid w:val="009B7F3C"/>
    <w:rsid w:val="009C136E"/>
    <w:rsid w:val="009C1485"/>
    <w:rsid w:val="009C1CA5"/>
    <w:rsid w:val="009C289F"/>
    <w:rsid w:val="009C299E"/>
    <w:rsid w:val="009C3892"/>
    <w:rsid w:val="009C3F83"/>
    <w:rsid w:val="009C53EB"/>
    <w:rsid w:val="009C5E9A"/>
    <w:rsid w:val="009C7CFD"/>
    <w:rsid w:val="009D0CE1"/>
    <w:rsid w:val="009D37DF"/>
    <w:rsid w:val="009D66ED"/>
    <w:rsid w:val="009E3346"/>
    <w:rsid w:val="009E5FE2"/>
    <w:rsid w:val="009F2A53"/>
    <w:rsid w:val="009F57D9"/>
    <w:rsid w:val="00A01058"/>
    <w:rsid w:val="00A013E4"/>
    <w:rsid w:val="00A01CE6"/>
    <w:rsid w:val="00A035DD"/>
    <w:rsid w:val="00A04E5E"/>
    <w:rsid w:val="00A07858"/>
    <w:rsid w:val="00A07CB3"/>
    <w:rsid w:val="00A12F7F"/>
    <w:rsid w:val="00A14580"/>
    <w:rsid w:val="00A16D1E"/>
    <w:rsid w:val="00A215AA"/>
    <w:rsid w:val="00A273C4"/>
    <w:rsid w:val="00A27A82"/>
    <w:rsid w:val="00A32757"/>
    <w:rsid w:val="00A35C3E"/>
    <w:rsid w:val="00A361E0"/>
    <w:rsid w:val="00A411E6"/>
    <w:rsid w:val="00A41E90"/>
    <w:rsid w:val="00A42ABF"/>
    <w:rsid w:val="00A42DA5"/>
    <w:rsid w:val="00A42FED"/>
    <w:rsid w:val="00A43C80"/>
    <w:rsid w:val="00A454F2"/>
    <w:rsid w:val="00A45C91"/>
    <w:rsid w:val="00A46B24"/>
    <w:rsid w:val="00A5294A"/>
    <w:rsid w:val="00A53644"/>
    <w:rsid w:val="00A53D63"/>
    <w:rsid w:val="00A53D86"/>
    <w:rsid w:val="00A54E9B"/>
    <w:rsid w:val="00A56A22"/>
    <w:rsid w:val="00A5778E"/>
    <w:rsid w:val="00A60D39"/>
    <w:rsid w:val="00A615A1"/>
    <w:rsid w:val="00A624BA"/>
    <w:rsid w:val="00A628A3"/>
    <w:rsid w:val="00A64BA5"/>
    <w:rsid w:val="00A6622B"/>
    <w:rsid w:val="00A66E17"/>
    <w:rsid w:val="00A704A0"/>
    <w:rsid w:val="00A72028"/>
    <w:rsid w:val="00A725C3"/>
    <w:rsid w:val="00A73B71"/>
    <w:rsid w:val="00A75AA7"/>
    <w:rsid w:val="00A7673F"/>
    <w:rsid w:val="00A800C5"/>
    <w:rsid w:val="00A80581"/>
    <w:rsid w:val="00A8091C"/>
    <w:rsid w:val="00A80D73"/>
    <w:rsid w:val="00A8124C"/>
    <w:rsid w:val="00A83259"/>
    <w:rsid w:val="00A83F9B"/>
    <w:rsid w:val="00A84DBE"/>
    <w:rsid w:val="00A85DA3"/>
    <w:rsid w:val="00A868DB"/>
    <w:rsid w:val="00A8762E"/>
    <w:rsid w:val="00A923A7"/>
    <w:rsid w:val="00A924C0"/>
    <w:rsid w:val="00A9342E"/>
    <w:rsid w:val="00A949F8"/>
    <w:rsid w:val="00A95812"/>
    <w:rsid w:val="00A973D9"/>
    <w:rsid w:val="00AA428F"/>
    <w:rsid w:val="00AA5BC0"/>
    <w:rsid w:val="00AA6800"/>
    <w:rsid w:val="00AA7D1E"/>
    <w:rsid w:val="00AB0657"/>
    <w:rsid w:val="00AB11CE"/>
    <w:rsid w:val="00AB3523"/>
    <w:rsid w:val="00AB3C06"/>
    <w:rsid w:val="00AB61D2"/>
    <w:rsid w:val="00AB6425"/>
    <w:rsid w:val="00AC0C6B"/>
    <w:rsid w:val="00AC406B"/>
    <w:rsid w:val="00AC5311"/>
    <w:rsid w:val="00AC64F5"/>
    <w:rsid w:val="00AD0EAE"/>
    <w:rsid w:val="00AD22CE"/>
    <w:rsid w:val="00AD39F9"/>
    <w:rsid w:val="00AD3D60"/>
    <w:rsid w:val="00AD6D09"/>
    <w:rsid w:val="00AD76E3"/>
    <w:rsid w:val="00AE15C8"/>
    <w:rsid w:val="00AE23CD"/>
    <w:rsid w:val="00AE6CA6"/>
    <w:rsid w:val="00AF132D"/>
    <w:rsid w:val="00AF2A7D"/>
    <w:rsid w:val="00AF3417"/>
    <w:rsid w:val="00AF3A06"/>
    <w:rsid w:val="00AF45DA"/>
    <w:rsid w:val="00AF4659"/>
    <w:rsid w:val="00AF47A8"/>
    <w:rsid w:val="00AF6C7D"/>
    <w:rsid w:val="00B00807"/>
    <w:rsid w:val="00B02F86"/>
    <w:rsid w:val="00B105C2"/>
    <w:rsid w:val="00B11EB2"/>
    <w:rsid w:val="00B12511"/>
    <w:rsid w:val="00B1349A"/>
    <w:rsid w:val="00B15953"/>
    <w:rsid w:val="00B17A26"/>
    <w:rsid w:val="00B17CD4"/>
    <w:rsid w:val="00B21947"/>
    <w:rsid w:val="00B24300"/>
    <w:rsid w:val="00B25A4E"/>
    <w:rsid w:val="00B35371"/>
    <w:rsid w:val="00B40790"/>
    <w:rsid w:val="00B440DE"/>
    <w:rsid w:val="00B445CF"/>
    <w:rsid w:val="00B465EF"/>
    <w:rsid w:val="00B47084"/>
    <w:rsid w:val="00B52E0E"/>
    <w:rsid w:val="00B52FA5"/>
    <w:rsid w:val="00B54009"/>
    <w:rsid w:val="00B54BA0"/>
    <w:rsid w:val="00B57EF7"/>
    <w:rsid w:val="00B621C7"/>
    <w:rsid w:val="00B64AE9"/>
    <w:rsid w:val="00B652FD"/>
    <w:rsid w:val="00B656A4"/>
    <w:rsid w:val="00B66D0D"/>
    <w:rsid w:val="00B726A4"/>
    <w:rsid w:val="00B72BCF"/>
    <w:rsid w:val="00B7383D"/>
    <w:rsid w:val="00B73A33"/>
    <w:rsid w:val="00B73C90"/>
    <w:rsid w:val="00B74EA7"/>
    <w:rsid w:val="00B819BE"/>
    <w:rsid w:val="00B85BB0"/>
    <w:rsid w:val="00B915C6"/>
    <w:rsid w:val="00B95C21"/>
    <w:rsid w:val="00B96F4B"/>
    <w:rsid w:val="00BA0BD8"/>
    <w:rsid w:val="00BA0FCD"/>
    <w:rsid w:val="00BA150E"/>
    <w:rsid w:val="00BA1F0E"/>
    <w:rsid w:val="00BA1F62"/>
    <w:rsid w:val="00BA2685"/>
    <w:rsid w:val="00BA3875"/>
    <w:rsid w:val="00BA45E4"/>
    <w:rsid w:val="00BA5225"/>
    <w:rsid w:val="00BB0868"/>
    <w:rsid w:val="00BB21F4"/>
    <w:rsid w:val="00BB388D"/>
    <w:rsid w:val="00BB45D8"/>
    <w:rsid w:val="00BB4D6B"/>
    <w:rsid w:val="00BB7064"/>
    <w:rsid w:val="00BB7810"/>
    <w:rsid w:val="00BC021E"/>
    <w:rsid w:val="00BC0706"/>
    <w:rsid w:val="00BC3339"/>
    <w:rsid w:val="00BC4720"/>
    <w:rsid w:val="00BC72A4"/>
    <w:rsid w:val="00BD2B71"/>
    <w:rsid w:val="00BD452B"/>
    <w:rsid w:val="00BD7AE4"/>
    <w:rsid w:val="00BE0B9E"/>
    <w:rsid w:val="00BE1145"/>
    <w:rsid w:val="00BE1725"/>
    <w:rsid w:val="00BE3264"/>
    <w:rsid w:val="00BE383A"/>
    <w:rsid w:val="00BE39AA"/>
    <w:rsid w:val="00BE5DF1"/>
    <w:rsid w:val="00BF0213"/>
    <w:rsid w:val="00BF13F0"/>
    <w:rsid w:val="00BF2483"/>
    <w:rsid w:val="00BF34B5"/>
    <w:rsid w:val="00BF4534"/>
    <w:rsid w:val="00BF4935"/>
    <w:rsid w:val="00C00EE4"/>
    <w:rsid w:val="00C00FC1"/>
    <w:rsid w:val="00C01E47"/>
    <w:rsid w:val="00C07B2D"/>
    <w:rsid w:val="00C113E1"/>
    <w:rsid w:val="00C132A0"/>
    <w:rsid w:val="00C13973"/>
    <w:rsid w:val="00C13F2E"/>
    <w:rsid w:val="00C15BBB"/>
    <w:rsid w:val="00C22EED"/>
    <w:rsid w:val="00C233DD"/>
    <w:rsid w:val="00C23EDA"/>
    <w:rsid w:val="00C241AA"/>
    <w:rsid w:val="00C255BB"/>
    <w:rsid w:val="00C2591A"/>
    <w:rsid w:val="00C2618B"/>
    <w:rsid w:val="00C30BB5"/>
    <w:rsid w:val="00C3526E"/>
    <w:rsid w:val="00C428C6"/>
    <w:rsid w:val="00C441C1"/>
    <w:rsid w:val="00C45753"/>
    <w:rsid w:val="00C45BD2"/>
    <w:rsid w:val="00C5083C"/>
    <w:rsid w:val="00C50C17"/>
    <w:rsid w:val="00C5255D"/>
    <w:rsid w:val="00C5305E"/>
    <w:rsid w:val="00C53D3D"/>
    <w:rsid w:val="00C55DA1"/>
    <w:rsid w:val="00C6322E"/>
    <w:rsid w:val="00C64AD6"/>
    <w:rsid w:val="00C67E8B"/>
    <w:rsid w:val="00C70432"/>
    <w:rsid w:val="00C72853"/>
    <w:rsid w:val="00C74BDB"/>
    <w:rsid w:val="00C77DFE"/>
    <w:rsid w:val="00C82CA1"/>
    <w:rsid w:val="00C90466"/>
    <w:rsid w:val="00C922B8"/>
    <w:rsid w:val="00C93E4F"/>
    <w:rsid w:val="00C96B65"/>
    <w:rsid w:val="00CA3F66"/>
    <w:rsid w:val="00CA4DF4"/>
    <w:rsid w:val="00CB263D"/>
    <w:rsid w:val="00CB3F81"/>
    <w:rsid w:val="00CB510E"/>
    <w:rsid w:val="00CC672E"/>
    <w:rsid w:val="00CC6CD2"/>
    <w:rsid w:val="00CD0202"/>
    <w:rsid w:val="00CD1351"/>
    <w:rsid w:val="00CD28B7"/>
    <w:rsid w:val="00CD32E5"/>
    <w:rsid w:val="00CD3C42"/>
    <w:rsid w:val="00CD4D72"/>
    <w:rsid w:val="00CE0198"/>
    <w:rsid w:val="00CE1611"/>
    <w:rsid w:val="00CE691B"/>
    <w:rsid w:val="00CE6C97"/>
    <w:rsid w:val="00CF0287"/>
    <w:rsid w:val="00CF1C39"/>
    <w:rsid w:val="00CF3286"/>
    <w:rsid w:val="00CF57E2"/>
    <w:rsid w:val="00CF7253"/>
    <w:rsid w:val="00D0030D"/>
    <w:rsid w:val="00D029CF"/>
    <w:rsid w:val="00D0342A"/>
    <w:rsid w:val="00D078B4"/>
    <w:rsid w:val="00D10A57"/>
    <w:rsid w:val="00D14685"/>
    <w:rsid w:val="00D15B48"/>
    <w:rsid w:val="00D160B6"/>
    <w:rsid w:val="00D16CC2"/>
    <w:rsid w:val="00D17769"/>
    <w:rsid w:val="00D22353"/>
    <w:rsid w:val="00D2705E"/>
    <w:rsid w:val="00D33B92"/>
    <w:rsid w:val="00D37224"/>
    <w:rsid w:val="00D37E6B"/>
    <w:rsid w:val="00D40341"/>
    <w:rsid w:val="00D4073F"/>
    <w:rsid w:val="00D40CE8"/>
    <w:rsid w:val="00D44453"/>
    <w:rsid w:val="00D44604"/>
    <w:rsid w:val="00D4705A"/>
    <w:rsid w:val="00D50D87"/>
    <w:rsid w:val="00D52C87"/>
    <w:rsid w:val="00D554FB"/>
    <w:rsid w:val="00D55C2D"/>
    <w:rsid w:val="00D56214"/>
    <w:rsid w:val="00D56BA7"/>
    <w:rsid w:val="00D60594"/>
    <w:rsid w:val="00D60986"/>
    <w:rsid w:val="00D60E75"/>
    <w:rsid w:val="00D60F74"/>
    <w:rsid w:val="00D6519C"/>
    <w:rsid w:val="00D661CC"/>
    <w:rsid w:val="00D66B16"/>
    <w:rsid w:val="00D67CCE"/>
    <w:rsid w:val="00D73B0B"/>
    <w:rsid w:val="00D74425"/>
    <w:rsid w:val="00D762FC"/>
    <w:rsid w:val="00D7758A"/>
    <w:rsid w:val="00D81ED7"/>
    <w:rsid w:val="00D82A04"/>
    <w:rsid w:val="00D82A49"/>
    <w:rsid w:val="00D836DD"/>
    <w:rsid w:val="00D83ED6"/>
    <w:rsid w:val="00D84C65"/>
    <w:rsid w:val="00D85F7B"/>
    <w:rsid w:val="00D9014E"/>
    <w:rsid w:val="00D9106D"/>
    <w:rsid w:val="00D93CC4"/>
    <w:rsid w:val="00D94615"/>
    <w:rsid w:val="00D95363"/>
    <w:rsid w:val="00D96568"/>
    <w:rsid w:val="00D969B2"/>
    <w:rsid w:val="00D97E5A"/>
    <w:rsid w:val="00DA06F9"/>
    <w:rsid w:val="00DA0909"/>
    <w:rsid w:val="00DA3A75"/>
    <w:rsid w:val="00DA3A7D"/>
    <w:rsid w:val="00DA4AAD"/>
    <w:rsid w:val="00DA5AFB"/>
    <w:rsid w:val="00DA692D"/>
    <w:rsid w:val="00DB0863"/>
    <w:rsid w:val="00DB171E"/>
    <w:rsid w:val="00DB1CBA"/>
    <w:rsid w:val="00DB4763"/>
    <w:rsid w:val="00DC0E0B"/>
    <w:rsid w:val="00DC5B1C"/>
    <w:rsid w:val="00DC5E9A"/>
    <w:rsid w:val="00DC6967"/>
    <w:rsid w:val="00DC6ADD"/>
    <w:rsid w:val="00DD1CBA"/>
    <w:rsid w:val="00DD23DC"/>
    <w:rsid w:val="00DD3662"/>
    <w:rsid w:val="00DD3880"/>
    <w:rsid w:val="00DD4AAD"/>
    <w:rsid w:val="00DD7C12"/>
    <w:rsid w:val="00DE03F0"/>
    <w:rsid w:val="00DE605B"/>
    <w:rsid w:val="00DF45ED"/>
    <w:rsid w:val="00DF5EFA"/>
    <w:rsid w:val="00DF6DF5"/>
    <w:rsid w:val="00DF6FE3"/>
    <w:rsid w:val="00E00E4C"/>
    <w:rsid w:val="00E015B7"/>
    <w:rsid w:val="00E04CF6"/>
    <w:rsid w:val="00E12D9C"/>
    <w:rsid w:val="00E14C66"/>
    <w:rsid w:val="00E1572D"/>
    <w:rsid w:val="00E17D5E"/>
    <w:rsid w:val="00E21258"/>
    <w:rsid w:val="00E315A4"/>
    <w:rsid w:val="00E315F9"/>
    <w:rsid w:val="00E31C44"/>
    <w:rsid w:val="00E34069"/>
    <w:rsid w:val="00E34AED"/>
    <w:rsid w:val="00E356CA"/>
    <w:rsid w:val="00E402C2"/>
    <w:rsid w:val="00E40BF9"/>
    <w:rsid w:val="00E41448"/>
    <w:rsid w:val="00E443D9"/>
    <w:rsid w:val="00E51DF5"/>
    <w:rsid w:val="00E54A0B"/>
    <w:rsid w:val="00E55F01"/>
    <w:rsid w:val="00E56119"/>
    <w:rsid w:val="00E568B7"/>
    <w:rsid w:val="00E6102C"/>
    <w:rsid w:val="00E6367E"/>
    <w:rsid w:val="00E640E6"/>
    <w:rsid w:val="00E6549A"/>
    <w:rsid w:val="00E70463"/>
    <w:rsid w:val="00E72A51"/>
    <w:rsid w:val="00E7630E"/>
    <w:rsid w:val="00E76BA1"/>
    <w:rsid w:val="00E822FB"/>
    <w:rsid w:val="00E82D05"/>
    <w:rsid w:val="00E83E86"/>
    <w:rsid w:val="00E84D14"/>
    <w:rsid w:val="00E85F3A"/>
    <w:rsid w:val="00E93BE6"/>
    <w:rsid w:val="00E93FFE"/>
    <w:rsid w:val="00E97AA7"/>
    <w:rsid w:val="00EA12A7"/>
    <w:rsid w:val="00EA17A0"/>
    <w:rsid w:val="00EA33C7"/>
    <w:rsid w:val="00EA3CA0"/>
    <w:rsid w:val="00EB63FF"/>
    <w:rsid w:val="00EC0E23"/>
    <w:rsid w:val="00EC2FC7"/>
    <w:rsid w:val="00EC31A4"/>
    <w:rsid w:val="00EC35B0"/>
    <w:rsid w:val="00EC519F"/>
    <w:rsid w:val="00EC51F2"/>
    <w:rsid w:val="00EC5FB0"/>
    <w:rsid w:val="00ED1D87"/>
    <w:rsid w:val="00ED2F7C"/>
    <w:rsid w:val="00ED3119"/>
    <w:rsid w:val="00ED32A9"/>
    <w:rsid w:val="00EE116E"/>
    <w:rsid w:val="00EE4210"/>
    <w:rsid w:val="00EF2333"/>
    <w:rsid w:val="00EF2B39"/>
    <w:rsid w:val="00EF4DB4"/>
    <w:rsid w:val="00EF5093"/>
    <w:rsid w:val="00EF59DC"/>
    <w:rsid w:val="00F01268"/>
    <w:rsid w:val="00F01B08"/>
    <w:rsid w:val="00F01F3C"/>
    <w:rsid w:val="00F02DE9"/>
    <w:rsid w:val="00F036E7"/>
    <w:rsid w:val="00F053FB"/>
    <w:rsid w:val="00F0774F"/>
    <w:rsid w:val="00F079DD"/>
    <w:rsid w:val="00F1126D"/>
    <w:rsid w:val="00F11AFD"/>
    <w:rsid w:val="00F12AC1"/>
    <w:rsid w:val="00F132FD"/>
    <w:rsid w:val="00F1529D"/>
    <w:rsid w:val="00F16956"/>
    <w:rsid w:val="00F16D6B"/>
    <w:rsid w:val="00F2051C"/>
    <w:rsid w:val="00F21403"/>
    <w:rsid w:val="00F22801"/>
    <w:rsid w:val="00F2673B"/>
    <w:rsid w:val="00F3455F"/>
    <w:rsid w:val="00F3461B"/>
    <w:rsid w:val="00F42126"/>
    <w:rsid w:val="00F42889"/>
    <w:rsid w:val="00F4318E"/>
    <w:rsid w:val="00F460C6"/>
    <w:rsid w:val="00F46A65"/>
    <w:rsid w:val="00F56348"/>
    <w:rsid w:val="00F637C0"/>
    <w:rsid w:val="00F75DC3"/>
    <w:rsid w:val="00F767AC"/>
    <w:rsid w:val="00F76941"/>
    <w:rsid w:val="00F77501"/>
    <w:rsid w:val="00F8021C"/>
    <w:rsid w:val="00F8040E"/>
    <w:rsid w:val="00F806DD"/>
    <w:rsid w:val="00F80EFB"/>
    <w:rsid w:val="00F81BFA"/>
    <w:rsid w:val="00F8305F"/>
    <w:rsid w:val="00F85F88"/>
    <w:rsid w:val="00F879DD"/>
    <w:rsid w:val="00F87F59"/>
    <w:rsid w:val="00F97460"/>
    <w:rsid w:val="00FA0B35"/>
    <w:rsid w:val="00FA3B6E"/>
    <w:rsid w:val="00FB0DFE"/>
    <w:rsid w:val="00FB4B20"/>
    <w:rsid w:val="00FB647F"/>
    <w:rsid w:val="00FC1D3B"/>
    <w:rsid w:val="00FC2810"/>
    <w:rsid w:val="00FC4951"/>
    <w:rsid w:val="00FC77BF"/>
    <w:rsid w:val="00FC7BB2"/>
    <w:rsid w:val="00FD1398"/>
    <w:rsid w:val="00FD438D"/>
    <w:rsid w:val="00FD6ABC"/>
    <w:rsid w:val="00FE1293"/>
    <w:rsid w:val="00FE142E"/>
    <w:rsid w:val="00FE47D1"/>
    <w:rsid w:val="00FE6F44"/>
    <w:rsid w:val="00FE728B"/>
    <w:rsid w:val="00FF2856"/>
    <w:rsid w:val="00FF3276"/>
    <w:rsid w:val="00FF3C6C"/>
    <w:rsid w:val="00FF4B60"/>
    <w:rsid w:val="00FF5C62"/>
    <w:rsid w:val="00FF6DFC"/>
    <w:rsid w:val="00FF6E24"/>
    <w:rsid w:val="0417677C"/>
    <w:rsid w:val="0CA1FC78"/>
    <w:rsid w:val="13D7EE30"/>
    <w:rsid w:val="239849F8"/>
    <w:rsid w:val="23AC8576"/>
    <w:rsid w:val="2C81BD82"/>
    <w:rsid w:val="2F4C18FC"/>
    <w:rsid w:val="31A639A4"/>
    <w:rsid w:val="3741BC5A"/>
    <w:rsid w:val="3809BF60"/>
    <w:rsid w:val="3864089A"/>
    <w:rsid w:val="48363CAA"/>
    <w:rsid w:val="4E91AAC9"/>
    <w:rsid w:val="51562674"/>
    <w:rsid w:val="542CA246"/>
    <w:rsid w:val="5600ACB0"/>
    <w:rsid w:val="57AE2DF5"/>
    <w:rsid w:val="58D3E3EC"/>
    <w:rsid w:val="5BE4591A"/>
    <w:rsid w:val="619AFA35"/>
    <w:rsid w:val="6385149E"/>
    <w:rsid w:val="68AA638C"/>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9AEE6126-37E8-4030-B533-69853482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F59"/>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3"/>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4"/>
      </w:numPr>
    </w:pPr>
  </w:style>
  <w:style w:type="character" w:styleId="PlaceholderText">
    <w:name w:val="Placeholder Text"/>
    <w:basedOn w:val="DefaultParagraphFont"/>
    <w:uiPriority w:val="99"/>
    <w:semiHidden/>
    <w:rsid w:val="00BF4935"/>
    <w:rPr>
      <w:color w:val="666666"/>
    </w:rPr>
  </w:style>
  <w:style w:type="paragraph" w:customStyle="1" w:styleId="NO">
    <w:name w:val="NO"/>
    <w:basedOn w:val="Normal"/>
    <w:rsid w:val="001A6F38"/>
    <w:pPr>
      <w:keepLines/>
      <w:spacing w:after="180" w:line="240" w:lineRule="auto"/>
      <w:ind w:left="1135" w:hanging="851"/>
    </w:pPr>
    <w:rPr>
      <w:rFonts w:ascii="Times New Roman" w:hAnsi="Times New Roman" w:cs="Times New Roman"/>
      <w:sz w:val="20"/>
      <w:szCs w:val="20"/>
      <w:lang w:val="en-GB" w:eastAsia="en-US"/>
    </w:rPr>
  </w:style>
  <w:style w:type="paragraph" w:customStyle="1" w:styleId="B1">
    <w:name w:val="B1"/>
    <w:basedOn w:val="Normal"/>
    <w:link w:val="B1Char1"/>
    <w:qFormat/>
    <w:rsid w:val="001A6F38"/>
    <w:pPr>
      <w:spacing w:after="180" w:line="240" w:lineRule="auto"/>
      <w:ind w:left="568" w:hanging="284"/>
    </w:pPr>
    <w:rPr>
      <w:rFonts w:ascii="Times New Roman" w:hAnsi="Times New Roman" w:cs="Times New Roman"/>
      <w:sz w:val="20"/>
      <w:szCs w:val="20"/>
      <w:lang w:val="en-GB" w:eastAsia="en-US"/>
    </w:rPr>
  </w:style>
  <w:style w:type="paragraph" w:customStyle="1" w:styleId="B2">
    <w:name w:val="B2"/>
    <w:basedOn w:val="Normal"/>
    <w:link w:val="B2Char"/>
    <w:qFormat/>
    <w:rsid w:val="001A6F38"/>
    <w:pPr>
      <w:spacing w:after="180" w:line="240" w:lineRule="auto"/>
      <w:ind w:left="851" w:hanging="284"/>
    </w:pPr>
    <w:rPr>
      <w:rFonts w:ascii="Times New Roman" w:hAnsi="Times New Roman" w:cs="Times New Roman"/>
      <w:sz w:val="20"/>
      <w:szCs w:val="20"/>
      <w:lang w:val="en-GB" w:eastAsia="en-US"/>
    </w:rPr>
  </w:style>
  <w:style w:type="character" w:customStyle="1" w:styleId="B1Char1">
    <w:name w:val="B1 Char1"/>
    <w:link w:val="B1"/>
    <w:qFormat/>
    <w:rsid w:val="001A6F38"/>
    <w:rPr>
      <w:rFonts w:ascii="Times New Roman" w:hAnsi="Times New Roman" w:cs="Times New Roman"/>
      <w:sz w:val="20"/>
      <w:szCs w:val="20"/>
      <w:lang w:val="en-GB" w:eastAsia="en-US"/>
    </w:rPr>
  </w:style>
  <w:style w:type="character" w:customStyle="1" w:styleId="B2Char">
    <w:name w:val="B2 Char"/>
    <w:link w:val="B2"/>
    <w:qFormat/>
    <w:rsid w:val="001A6F38"/>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18654">
      <w:bodyDiv w:val="1"/>
      <w:marLeft w:val="0"/>
      <w:marRight w:val="0"/>
      <w:marTop w:val="0"/>
      <w:marBottom w:val="0"/>
      <w:divBdr>
        <w:top w:val="none" w:sz="0" w:space="0" w:color="auto"/>
        <w:left w:val="none" w:sz="0" w:space="0" w:color="auto"/>
        <w:bottom w:val="none" w:sz="0" w:space="0" w:color="auto"/>
        <w:right w:val="none" w:sz="0" w:space="0" w:color="auto"/>
      </w:divBdr>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58240592">
      <w:bodyDiv w:val="1"/>
      <w:marLeft w:val="0"/>
      <w:marRight w:val="0"/>
      <w:marTop w:val="0"/>
      <w:marBottom w:val="0"/>
      <w:divBdr>
        <w:top w:val="none" w:sz="0" w:space="0" w:color="auto"/>
        <w:left w:val="none" w:sz="0" w:space="0" w:color="auto"/>
        <w:bottom w:val="none" w:sz="0" w:space="0" w:color="auto"/>
        <w:right w:val="none" w:sz="0" w:space="0" w:color="auto"/>
      </w:divBdr>
    </w:div>
    <w:div w:id="367220787">
      <w:bodyDiv w:val="1"/>
      <w:marLeft w:val="0"/>
      <w:marRight w:val="0"/>
      <w:marTop w:val="0"/>
      <w:marBottom w:val="0"/>
      <w:divBdr>
        <w:top w:val="none" w:sz="0" w:space="0" w:color="auto"/>
        <w:left w:val="none" w:sz="0" w:space="0" w:color="auto"/>
        <w:bottom w:val="none" w:sz="0" w:space="0" w:color="auto"/>
        <w:right w:val="none" w:sz="0" w:space="0" w:color="auto"/>
      </w:divBdr>
    </w:div>
    <w:div w:id="487138011">
      <w:bodyDiv w:val="1"/>
      <w:marLeft w:val="0"/>
      <w:marRight w:val="0"/>
      <w:marTop w:val="0"/>
      <w:marBottom w:val="0"/>
      <w:divBdr>
        <w:top w:val="none" w:sz="0" w:space="0" w:color="auto"/>
        <w:left w:val="none" w:sz="0" w:space="0" w:color="auto"/>
        <w:bottom w:val="none" w:sz="0" w:space="0" w:color="auto"/>
        <w:right w:val="none" w:sz="0" w:space="0" w:color="auto"/>
      </w:divBdr>
    </w:div>
    <w:div w:id="754782253">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1010572013">
      <w:bodyDiv w:val="1"/>
      <w:marLeft w:val="0"/>
      <w:marRight w:val="0"/>
      <w:marTop w:val="0"/>
      <w:marBottom w:val="0"/>
      <w:divBdr>
        <w:top w:val="none" w:sz="0" w:space="0" w:color="auto"/>
        <w:left w:val="none" w:sz="0" w:space="0" w:color="auto"/>
        <w:bottom w:val="none" w:sz="0" w:space="0" w:color="auto"/>
        <w:right w:val="none" w:sz="0" w:space="0" w:color="auto"/>
      </w:divBdr>
    </w:div>
    <w:div w:id="1158115740">
      <w:bodyDiv w:val="1"/>
      <w:marLeft w:val="0"/>
      <w:marRight w:val="0"/>
      <w:marTop w:val="0"/>
      <w:marBottom w:val="0"/>
      <w:divBdr>
        <w:top w:val="none" w:sz="0" w:space="0" w:color="auto"/>
        <w:left w:val="none" w:sz="0" w:space="0" w:color="auto"/>
        <w:bottom w:val="none" w:sz="0" w:space="0" w:color="auto"/>
        <w:right w:val="none" w:sz="0" w:space="0" w:color="auto"/>
      </w:divBdr>
    </w:div>
    <w:div w:id="1256940658">
      <w:bodyDiv w:val="1"/>
      <w:marLeft w:val="0"/>
      <w:marRight w:val="0"/>
      <w:marTop w:val="0"/>
      <w:marBottom w:val="0"/>
      <w:divBdr>
        <w:top w:val="none" w:sz="0" w:space="0" w:color="auto"/>
        <w:left w:val="none" w:sz="0" w:space="0" w:color="auto"/>
        <w:bottom w:val="none" w:sz="0" w:space="0" w:color="auto"/>
        <w:right w:val="none" w:sz="0" w:space="0" w:color="auto"/>
      </w:divBdr>
    </w:div>
    <w:div w:id="1787767762">
      <w:bodyDiv w:val="1"/>
      <w:marLeft w:val="0"/>
      <w:marRight w:val="0"/>
      <w:marTop w:val="0"/>
      <w:marBottom w:val="0"/>
      <w:divBdr>
        <w:top w:val="none" w:sz="0" w:space="0" w:color="auto"/>
        <w:left w:val="none" w:sz="0" w:space="0" w:color="auto"/>
        <w:bottom w:val="none" w:sz="0" w:space="0" w:color="auto"/>
        <w:right w:val="none" w:sz="0" w:space="0" w:color="auto"/>
      </w:divBdr>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eeexplore.ieee.org/document/897442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2.xml><?xml version="1.0" encoding="utf-8"?>
<ds:datastoreItem xmlns:ds="http://schemas.openxmlformats.org/officeDocument/2006/customXml" ds:itemID="{9085EF39-38A3-4D6D-AFA7-214D2813CD49}">
  <ds:schemaRefs>
    <ds:schemaRef ds:uri="http://schemas.microsoft.com/sharepoint/v3/contenttype/forms"/>
  </ds:schemaRefs>
</ds:datastoreItem>
</file>

<file path=customXml/itemProps3.xml><?xml version="1.0" encoding="utf-8"?>
<ds:datastoreItem xmlns:ds="http://schemas.openxmlformats.org/officeDocument/2006/customXml" ds:itemID="{C01D605B-B78A-45F2-AE49-5BF96A1B4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318D7-CB66-4DDE-B952-2DB9970946BC}">
  <ds:schemaRefs>
    <ds:schemaRef ds:uri="2f282d3b-eb4a-4b09-b61f-b9593442e286"/>
    <ds:schemaRef ds:uri="http://www.w3.org/XML/1998/namespace"/>
    <ds:schemaRef ds:uri="9b239327-9e80-40e4-b1b7-4394fed77a33"/>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schemas.microsoft.com/sharepoint/v3"/>
    <ds:schemaRef ds:uri="http://purl.org/dc/elements/1.1/"/>
    <ds:schemaRef ds:uri="d8762117-8292-4133-b1c7-eab5c6487cfd"/>
    <ds:schemaRef ds:uri="http://purl.org/dc/dcmityp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6621</TotalTime>
  <Pages>7</Pages>
  <Words>2282</Words>
  <Characters>13010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Mehrnaz Afshang</cp:lastModifiedBy>
  <cp:revision>140</cp:revision>
  <dcterms:created xsi:type="dcterms:W3CDTF">2025-04-15T23:25:00Z</dcterms:created>
  <dcterms:modified xsi:type="dcterms:W3CDTF">2025-05-09T17:39:00Z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